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Положение о порядке сдачи квалификационного экзамена и оценки знаний лиц, претендующих на приобретение статуса адвоката</w:t></w:r><w:bookmarkEnd w:id="1"/></w:p><w:p><w:pPr><w:jc w:val="center"/><w:spacing w:after="566.9291338582676"/></w:pPr><w:r><w:rPr><w:color w:val="999999"/><w:sz w:val="20"/><w:szCs w:val="20"/></w:rPr><w:t xml:space="preserve">9 октября 2024г.</w:t></w:r></w:p><w:p><w:pPr><w:jc w:val="right"/><w:spacing w:line="360" w:lineRule="auto"/></w:pPr><w:r><w:rPr/><w:t xml:space="preserve">Утверждено</w:t></w:r><w:br/></w:p><w:p><w:pPr><w:jc w:val="right"/><w:spacing w:line="360" w:lineRule="auto"/></w:pPr></w:p><w:p><w:pPr><w:jc w:val="right"/><w:spacing w:line="360" w:lineRule="auto"/></w:pPr><w:r><w:rPr/><w:t xml:space="preserve">приказом</w:t></w:r><w:br/><w:r><w:rPr/><w:t xml:space="preserve">Минюста России</w:t></w:r><w:br/></w:p><w:p><w:pPr><w:jc w:val="right"/><w:spacing w:line="360" w:lineRule="auto"/></w:pPr></w:p><w:p><w:pPr><w:jc w:val="right"/><w:spacing w:line="360" w:lineRule="auto"/></w:pPr><w:r><w:rPr/><w:t xml:space="preserve">от 09.10.2024 N297</w:t></w:r><w:br/></w:p><w:p><w:pPr><w:spacing w:line="360" w:lineRule="auto"/></w:pPr><w:r><w:rPr/><w:t xml:space="preserve">1. Прием квалификационных экзаменов и оценку знаний лиц, претендующих на приобретение статуса адвоката (далее – ​претендент), осуществляют квалификационные комиссии адвокатских палат субъектов Российской Федерации (далее – ​квалификационная комиссия), формируемые в соответствии со статьей 33 Федерального закона от 31.05.2002 N63-ФЗ "Об адвокатской деятельности и адвокатуре в Российской Федерации" (далее – ​Федеральный закон N63-ФЗ).</w:t></w:r><w:br/></w:p><w:p><w:pPr><w:spacing w:line="360" w:lineRule="auto"/></w:pPr><w:r><w:rPr/><w:t xml:space="preserve">2. Квалификационные комиссии проводят квалификационные экзамены с целью установления наличия у претендента знаний, необходимых для приобретения статуса адвоката.</w:t></w:r><w:br/></w:p><w:p><w:pPr><w:spacing w:line="360" w:lineRule="auto"/></w:pPr><w:r><w:rPr/><w:t xml:space="preserve">3. К квалификационному экзамену допускается претендент, отвечающий требованиям, установленным пунктами 1 и 2 статьи 9 Федерального закона N63-ФЗ.</w:t></w:r><w:br/></w:p><w:p><w:pPr><w:spacing w:line="360" w:lineRule="auto"/></w:pPr><w:r><w:rPr/><w:t xml:space="preserve">4. Для присвоения статуса адвоката и сдачи квалификационного экзамена претендент вправе обратиться с заявлением о присвоении статуса адвоката (далее – ​заявление) и документами, указанными в пункте 2 статьи 10 Федерального закона N63-ФЗ, в квалификационную комиссию субъекта Российской Федерации, в котором он зарегистрирован по месту жительства, за исключением случаев, предусмотренных пунктами 5–11 настоящего Положения.</w:t></w:r><w:br/></w:p><w:p><w:pPr><w:spacing w:line="360" w:lineRule="auto"/></w:pPr><w:r><w:rPr/><w:t xml:space="preserve">5. Претенденты, изменившие место жительства, допускаются к сдаче квалификационного экзамена в квалификационной комиссии субъекта Российской Федерации, в котором они были зарегистрированы по месту жительства не менее чем за год до дня обращения с заявлением о присвоении статуса адвоката.</w:t></w:r><w:br/></w:p><w:p><w:pPr><w:spacing w:line="360" w:lineRule="auto"/></w:pPr><w:r><w:rPr/><w:t xml:space="preserve">6. При наличии документально подтвержденных обстоятельств, связанных с изменением места жительства, в том числе в случаях приобретения недвижимого имущества, необходимости лечения или обучения, сопровождения членов семьи, направленных для исполнения трудовых или иных обязанностей, претендент, зарегистрированный по месту жительства в субъекте Российской Федерации менее года, вправе обратиться в совет Федеральной палаты адвокатов Российской Федерации (далее – ​Совет ФПА России) с заявлением о согласовании места сдачи квалификационного экзамена в данном субъекте Российской Федерации.</w:t></w:r><w:br/></w:p><w:p><w:pPr><w:spacing w:line="360" w:lineRule="auto"/></w:pPr><w:r><w:rPr/><w:t xml:space="preserve">7. При наличии обстоятельств, свидетельствующих об осуществлении трудовой деятельности продолжительностью более года в Арктической зоне Российской Федерации, районах Крайнего Севера и приравненных к ним местностях без регистрации по месту жительства, претендент вправе обратиться в Совет ФПА России с заявлением о согласовании места сдачи квалификационного экзамена.</w:t></w:r><w:br/></w:p><w:p><w:pPr><w:spacing w:line="360" w:lineRule="auto"/></w:pPr><w:r><w:rPr/><w:t xml:space="preserve">8. При наличии обстоятельств, свидетельствующих о месте жительства и осуществлении трудовой деятельности продолжительностью более года на должностях, требующих высшего юридического образования, в Донецкой Народной Республике, Луганской Народной Республике, Запорожской области, Херсонской области без регистрации по месту жительства, претендент вправе обратиться в Совет ФПА России с заявлением о согласовании места сдачи квалификационного экзамена.</w:t></w:r><w:br/></w:p><w:p><w:pPr><w:spacing w:line="360" w:lineRule="auto"/></w:pPr><w:r><w:rPr/><w:t xml:space="preserve">9. При отсутствии у претендента регистрации по месту жительства он вправе обратиться с заявлением об определении места сдачи квалификационного экзамена в Совет ФПА России.</w:t></w:r><w:br/></w:p><w:p><w:pPr><w:spacing w:line="360" w:lineRule="auto"/></w:pPr><w:r><w:rPr/><w:t xml:space="preserve">10. Решение Совета ФПА России о согласовании или определении места сдачи квалификационного экзамена в случаях, предусмотренных пунктами 6–9 настоящего Положения, принимается не позднее трех месяцев со дня поступления заявления претендента в Совет ФПА России и является основанием для допуска его к сдаче квалификационного экзамена.</w:t></w:r><w:br/></w:p><w:p><w:pPr><w:spacing w:line="360" w:lineRule="auto"/></w:pPr><w:r><w:rPr/><w:t xml:space="preserve">11. Претендент, имеющий регистрацию по месту жительства в городе федерального значения Москве или в Московской области, вправе обратиться с заявлением о присвоении статуса адвоката в любую из адвокатских палат указанных субъектов Российской Федерации.</w:t></w:r><w:br/></w:p><w:p><w:pPr><w:spacing w:line="360" w:lineRule="auto"/></w:pPr><w:r><w:rPr/><w:t xml:space="preserve">Претендент, имеющий регистрацию по месту жительства в городе федерального значения Санкт-Петербурге или в Ленинградской области, вправе обратиться с заявлением о присвоении статуса адвоката в любую из адвокатских палат указанных субъектов Российской Федерации.</w:t></w:r><w:br/></w:p><w:p><w:pPr><w:spacing w:line="360" w:lineRule="auto"/></w:pPr><w:r><w:rPr/><w:t xml:space="preserve">Претендент, имеющий регистрацию по месту жительства в городе федерального значения Севастополе или в Республике Крым, вправе обратиться с заявлением о присвоении статуса адвоката в любую из адвокатских палат указанных субъектов Российской Федерации.</w:t></w:r><w:br/></w:p><w:p><w:pPr><w:spacing w:line="360" w:lineRule="auto"/></w:pPr><w:r><w:rPr/><w:t xml:space="preserve">12. Прием заявлений у претендентов осуществляет квалификационная комиссия.</w:t></w:r><w:br/></w:p><w:p><w:pPr><w:spacing w:line="360" w:lineRule="auto"/></w:pPr><w:r><w:rPr/><w:t xml:space="preserve">Заявление подается претендентом в адвокатскую палату субъекта Российской Федерации на бумажном носителе или в электронном виде, в том числе в форме электронного документа. Заявление подписывается претендентом лично.</w:t></w:r><w:br/></w:p><w:p><w:pPr><w:spacing w:line="360" w:lineRule="auto"/></w:pPr><w:r><w:rPr/><w:t xml:space="preserve">Заявление может быть подано претендентом лично, либо через представителя, либо направлено по почте с описью вложения и уведомлением о вручении. Допускается подача заявления путем заполнения электронной формы в Комплексной информационной системе адвокатуры России (далее – ​КИС АР), как это предусмотрено главой 4.1 Федерального закона N63-ФЗ.</w:t></w:r><w:br/></w:p><w:p><w:pPr><w:spacing w:line="360" w:lineRule="auto"/></w:pPr><w:r><w:rPr/><w:t xml:space="preserve">В заявлении должен содержаться запрос о направлении претенденту первичных логина и пароля для регистрации на специализированном информационном ресурсе для претендентов в КИС АР (далее – ​личный кабинет), за исключением случая, когда первичные логин и пароль уже имеются у претендента.</w:t></w:r><w:br/></w:p><w:p><w:pPr><w:spacing w:line="360" w:lineRule="auto"/></w:pPr><w:r><w:rPr/><w:t xml:space="preserve">Первичные логин и пароль направляются адвокатской палатой субъекта Российской Федерации претенденту способом, указанным в заявлении, в течение пяти рабочих дней со дня поступления заявления в квалификационную комиссию.</w:t></w:r><w:br/></w:p><w:p><w:pPr><w:spacing w:line="360" w:lineRule="auto"/></w:pPr><w:r><w:rPr/><w:t xml:space="preserve">13. Претендент представляет в квалификационную комиссию следующие документы (сведения):</w:t></w:r><w:br/></w:p><w:p><w:pPr><w:spacing w:line="360" w:lineRule="auto"/></w:pPr><w:r><w:rPr/><w:t xml:space="preserve">1) в соответствии с пунктом 2 статьи 10 Федерального закона N63-ФЗ:</w:t></w:r><w:br/></w:p><w:p><w:pPr><w:spacing w:line="360" w:lineRule="auto"/></w:pPr><w:r><w:rPr/><w:t xml:space="preserve">а) копию документа, удостоверяющего личность;</w:t></w:r><w:br/></w:p><w:p><w:pPr><w:spacing w:line="360" w:lineRule="auto"/></w:pPr><w:r><w:rPr/><w:t xml:space="preserve">б) анкету, содержащую биографические сведения;</w:t></w:r><w:br/></w:p><w:p><w:pPr><w:spacing w:line="360" w:lineRule="auto"/></w:pPr><w:r><w:rPr/><w:t xml:space="preserve">в) сведения о трудовой деятельности, оформленные в установленном законодательством Российской Федерации порядке и (или) копию трудовой книжки или иной документ, подтверждающий стаж работы по юридической специальности;</w:t></w:r><w:br/></w:p><w:p><w:pPr><w:spacing w:line="360" w:lineRule="auto"/></w:pPr><w:r><w:rPr/><w:t xml:space="preserve">г) копию документа, подтверждающего высшее юридическое образование либо наличие ученой степени по юридической специальности, предусмотренные в абзаце первом пункта 1 статьи 9 Федерального закона N63-ФЗ (действие положений абзаца первого пункта 1 статьи 9 Федерального закона N63-ФЗ не распространяется на лиц, получивших до 01.07.2024 высшее юридическое образование по имеющей государственную аккредитацию образовательной программе либо ученую степень по юридической специальности, а также на стажеров адвокатов, заключивших до указанной даты срочный трудовой договор с адвокатским образованием либо с адвокатом, осуществляющим свою деятельность в адвокатском кабинете <1>);</w:t></w:r><w:br/></w:p><w:p><w:pPr><w:spacing w:line="360" w:lineRule="auto"/></w:pPr><w:r><w:rPr/><w:t xml:space="preserve">————————————————</w:t></w:r><w:br/></w:p><w:p><w:pPr><w:spacing w:line="360" w:lineRule="auto"/></w:pPr><w:r><w:rPr/><w:t xml:space="preserve"><1> Пункт 6 статьи 2 Федерального закона от 22.04.2024 N83-ФЗ "О внесении изменений в Федеральный закон "Об адвокатской деятельности и адвокатуре в Российской Федерации".</w:t></w:r><w:br/></w:p><w:p><w:pPr><w:spacing w:line="360" w:lineRule="auto"/></w:pPr><w:r><w:rPr/><w:t xml:space="preserve"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</w:r><w:br/></w:p><w:p><w:pPr><w:spacing w:line="360" w:lineRule="auto"/></w:pPr><w:r><w:rPr/><w:t xml:space="preserve">е) документ о том, что претендент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</w:r><w:br/></w:p><w:p><w:pPr><w:spacing w:line="360" w:lineRule="auto"/></w:pPr><w:r><w:rPr/><w:t xml:space="preserve">ж) другие документы в случаях, предусмотренных законодательством об адвокатской деятельности и адвокатуре;</w:t></w:r><w:br/></w:p><w:p><w:pPr><w:spacing w:line="360" w:lineRule="auto"/></w:pPr><w:r><w:rPr/><w:t xml:space="preserve">2) страховой номер индивидуального лицевого счета;</w:t></w:r><w:br/></w:p><w:p><w:pPr><w:spacing w:line="360" w:lineRule="auto"/></w:pPr><w:r><w:rPr/><w:t xml:space="preserve">3) сведения о постановке на налоговый учет;</w:t></w:r><w:br/></w:p><w:p><w:pPr><w:spacing w:line="360" w:lineRule="auto"/></w:pPr><w:r><w:rPr/><w:t xml:space="preserve">4) 5 фотографий размером 4 x 3 см в цветном варианте без светлого угла (претендентами, религиозные убеждения которых не позволяют показываться перед посторонними лицами без головных уборов, допускается представление фотографий в головных уборах, не скрывающих овал лица, а также претенденты, постоянно носящие очки, представляют фотографии в очках без тонированных стекол);</w:t></w:r><w:br/></w:p><w:p><w:pPr><w:spacing w:line="360" w:lineRule="auto"/></w:pPr><w:r><w:rPr/><w:t xml:space="preserve">5) заявление об отсутствии вынесенного в отношении претендента вступившего в законную силу решения суда о признании его недееспособным или ограниченно дееспособным;</w:t></w:r><w:br/></w:p><w:p><w:pPr><w:spacing w:line="360" w:lineRule="auto"/></w:pPr><w:r><w:rPr/><w:t xml:space="preserve">6) сведения о том, допускался ли претендент в течение года до дня подачи заявления к сдаче квалификационного экзамена в квалификационной комиссии другого субъекта Российской Федерации;</w:t></w:r><w:br/></w:p><w:p><w:pPr><w:spacing w:line="360" w:lineRule="auto"/></w:pPr><w:r><w:rPr/><w:t xml:space="preserve">7) контактные данные (в том числе адрес фактического места жительства, номер телефонной связи, адрес электронной почты);</w:t></w:r><w:br/></w:p><w:p><w:pPr><w:spacing w:line="360" w:lineRule="auto"/></w:pPr><w:r><w:rPr/><w:t xml:space="preserve">8) согласие на обработку персональных данных в соответствии со статьей 9 Федерального закона от 27.07.2006 N152-ФЗ "О персональных данных".</w:t></w:r><w:br/></w:p><w:p><w:pPr><w:spacing w:line="360" w:lineRule="auto"/></w:pPr><w:r><w:rPr/><w:t xml:space="preserve">Претендент вправе представить в квалификационную комиссию иные сведения, которые полагает необходимым или возможным сообщить о себе.</w:t></w:r><w:br/></w:p><w:p><w:pPr><w:spacing w:line="360" w:lineRule="auto"/></w:pPr><w:r><w:rPr/><w:t xml:space="preserve">14. Представление указанных в пункте 13 настоящего Положения документов и сведений осуществляется в электронной форме с использованием программно-технических средств личного кабинета в КИС АР.</w:t></w:r><w:br/></w:p><w:p><w:pPr><w:spacing w:line="360" w:lineRule="auto"/></w:pPr><w:r><w:rPr/><w:t xml:space="preserve">Для сдачи квалификационного экзамена претендент представляет в квалификационную комиссию подлинники документов, предусмотренных пунктом 13 настоящего Положения, или их заверенные в установленном законодательством Российской Федерации копии.</w:t></w:r><w:br/></w:p><w:p><w:pPr><w:spacing w:line="360" w:lineRule="auto"/></w:pPr><w:r><w:rPr/><w:t xml:space="preserve">В случае представления подлинников документов их копии заверяются уполномоченным лицом адвокатской палаты субъекта Российской Федерации.</w:t></w:r><w:br/></w:p><w:p><w:pPr><w:spacing w:line="360" w:lineRule="auto"/></w:pPr><w:r><w:rPr/><w:t xml:space="preserve">15. В соответствии с пунктом 3 статьи 10 Федерального закона N63-ФЗ квалификационная комиссия при необходимости организует в течение двух месяцев проверку достоверности документов и сведений, представленных претендентом.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сведений.</w:t></w:r><w:br/></w:p><w:p><w:pPr><w:spacing w:line="360" w:lineRule="auto"/></w:pPr><w:r><w:rPr/><w:t xml:space="preserve">16. Решение о допуске (об отказе в допуске) к квалификационному экзамену принимается квалификационной комиссией в срок не более одного месяца со дня поступления заявления претендента, а при необходимости проведения проверки достоверности представленных претендентом сведений – ​не более двух месяцев со дня поступления заявления претендента.</w:t></w:r><w:br/></w:p><w:p><w:pPr><w:spacing w:line="360" w:lineRule="auto"/></w:pPr><w:r><w:rPr/><w:t xml:space="preserve">В указанные сроки не включается период представления претендентом необходимых сведений и документов в соответствии с пунктами 13 и 14 настоящего Положения.</w:t></w:r><w:br/></w:p><w:p><w:pPr><w:spacing w:line="360" w:lineRule="auto"/></w:pPr><w:r><w:rPr/><w:t xml:space="preserve">17. Об отказе в допуске к сдаче квалификационного экзамена квалификационная комиссия выносит мотивированное решение.</w:t></w:r><w:br/></w:p><w:p><w:pPr><w:spacing w:line="360" w:lineRule="auto"/></w:pPr><w:r><w:rPr/><w:t xml:space="preserve">18. В соответствии с пунктом 5 статьи 10 Федерального закона N63-ФЗ решение об отказе в допуске претендента к квалификационному экзамену может быть принято только по основаниям, указанным в Федеральном законе N63-ФЗ. Решение об отказе в допуске к квалификационному экзамену может быть обжаловано в суд.</w:t></w:r><w:br/></w:p><w:p><w:pPr><w:spacing w:line="360" w:lineRule="auto"/></w:pPr><w:r><w:rPr/><w:t xml:space="preserve">19. Квалификационный экзамен проводится не позднее одного месяца со дня принятия квалификационной комиссией решения о допуске претендента к квалификационному экзамену.</w:t></w:r><w:br/></w:p><w:p><w:pPr><w:spacing w:line="360" w:lineRule="auto"/></w:pPr><w:r><w:rPr/><w:t xml:space="preserve">20. О времени и месте проведения квалификационного экзамена претендент должен быть извещен не позднее, чем за десять календарных дней до дня сдачи квалификационного экзамена путем направления уведомления в его личный кабинет в КИС АР и по указанному им адресу электронной почты либо почтовым отправлением. Уведомление направляется лицом, определенным советом адвокатской палаты субъекта Российской Федерации.</w:t></w:r><w:br/></w:p><w:p><w:pPr><w:spacing w:line="360" w:lineRule="auto"/></w:pPr><w:r><w:rPr/><w:t xml:space="preserve">В случае отсутствия технической возможности извещения о времени и месте проведения квалификационного экзамена через личный кабинет в КИС АР претендент уведомляется иным способом, обеспечивающим подтверждение направления уведомления.</w:t></w:r><w:br/></w:p><w:p><w:pPr><w:spacing w:line="360" w:lineRule="auto"/></w:pPr><w:r><w:rPr/><w:t xml:space="preserve">21. При необходимости изменения места сдачи квалификационного экзамена претендент отзывает ранее поданное заявление и направляет новое заявление в адвокатскую палату другого субъекта Российской Федерации в соответствии с пунктом 12 настоящего Положения.</w:t></w:r><w:br/></w:p><w:p><w:pPr><w:spacing w:line="360" w:lineRule="auto"/></w:pPr><w:r><w:rPr/><w:t xml:space="preserve">22. Претендент вправе в любое время до начала процедуры прохождения электронного тестирования либо до начала устного собеседования в письменной форме или с использованием средств КИС АР отозвать заявление о присвоении статуса адвоката.</w:t></w:r><w:br/></w:p><w:p><w:pPr><w:spacing w:line="360" w:lineRule="auto"/></w:pPr><w:r><w:rPr/><w:t xml:space="preserve">Отзыв заявления не препятствует повторному обращению с заявлением о присвоении статуса адвоката в порядке, установленном настоящим Положением.</w:t></w:r><w:br/></w:p><w:p><w:pPr><w:spacing w:line="360" w:lineRule="auto"/></w:pPr><w:r><w:rPr/><w:t xml:space="preserve">23. Квалификационный экзамен состоит из двух этапов: письменных ответов на вопросы (тестирования) (далее – ​тестирование) и устного собеседования, которые могут проводиться в разные дни.</w:t></w:r><w:br/></w:p><w:p><w:pPr><w:spacing w:line="360" w:lineRule="auto"/></w:pPr><w:r><w:rPr/><w:t xml:space="preserve">24. Перечень вопросов, предлагаемых претендентам на квалификационном экзамене, разрабатывается и утверждается Советом ФПА России <2>. Перечень вопросов размещается на официальном сайте ФПА России в информационно-телекоммуникационной сети "Интернет".</w:t></w:r><w:br/></w:p><w:p><w:pPr><w:spacing w:line="360" w:lineRule="auto"/></w:pPr><w:r><w:rPr/><w:t xml:space="preserve">————————————————</w:t></w:r><w:br/></w:p><w:p><w:pPr><w:spacing w:line="360" w:lineRule="auto"/></w:pPr><w:r><w:rPr/><w:t xml:space="preserve"><2> Пункт 1 статьи 11 Федерального закона N63-ФЗ.</w:t></w:r><w:br/></w:p><w:p><w:pPr><w:spacing w:line="360" w:lineRule="auto"/></w:pPr><w:r><w:rPr/><w:t xml:space="preserve">25. В соответствии с пунктом 2 статьи 11 и подпунктом 1 пункта 1 статьи 39.2 Федерального закона N63-ФЗ тестирование претендентов проводится с использованием единой автоматизированной информационной системы, обеспечивающей автоматизированную анонимную проверку результатов тестирования, – ​подсистемы обеспечения проведения квалификационного экзамена КИС АР.</w:t></w:r><w:br/></w:p><w:p><w:pPr><w:spacing w:line="360" w:lineRule="auto"/></w:pPr><w:r><w:rPr/><w:t xml:space="preserve">В случае невозможности проведения назначенного тестирования по организационным, техническим или иным объективным причинам, в том числе выявленным во время тестирования или формирования его результатов, тестирование переносится адвокатской палатой на другое время, но не более чем на 30 календарных дней со дня такого назначения, о чем претендент уведомляется через личный кабинет в КИС АР либо иным способом, обеспечивающим подтверждение направления уведомления.</w:t></w:r><w:br/></w:p><w:p><w:pPr><w:spacing w:line="360" w:lineRule="auto"/></w:pPr><w:r><w:rPr/><w:t xml:space="preserve">Обстоятельства нарушения функционирования КИС АР либо отсутствия доступа к информационно-телекоммуникационной сети "Интернет" фиксируются уполномоченным лицом адвокатской палаты субъекта Российской Федерации в составляемом в свободной форме акте о невозможности проведения назначенного тестирования, к которому прилагаются подтверждающие документы и материалы (видеозапись технического сбоя, снимок экрана (скриншот) с сообщением об ошибке).</w:t></w:r><w:br/></w:p><w:p><w:pPr><w:spacing w:line="360" w:lineRule="auto"/></w:pPr><w:r><w:rPr/><w:t xml:space="preserve">26. Претендент перед началом сдачи тестирования и устного собеседования предъявляет секретарю квалификационной комиссии документ, удостоверяющий личность.</w:t></w:r><w:br/></w:p><w:p><w:pPr><w:spacing w:line="360" w:lineRule="auto"/></w:pPr><w:r><w:rPr/><w:t xml:space="preserve">27. Для проведения тестирования претендента в подсистеме обеспечения проведения квалификационного экзамена КИС АР программно-техническими средствами методом случайной выборки формируется тест, состоящий из 90 вопросов из перечня вопросов тестирования, утвержденного Советом ФПА России.</w:t></w:r><w:br/></w:p><w:p><w:pPr><w:spacing w:line="360" w:lineRule="auto"/></w:pPr><w:r><w:rPr/><w:t xml:space="preserve">Продолжительность выполнения тестового задания составляет 60 минут. Для лиц, имеющих инвалидность в связи с нарушениями функции зрения (далее – ​инвалиды по зрению), продолжительность тестирования увеличивается до 120 минут.</w:t></w:r><w:br/></w:p><w:p><w:pPr><w:spacing w:line="360" w:lineRule="auto"/></w:pPr><w:r><w:rPr/><w:t xml:space="preserve">Претендент вправе завершить тестирование досрочно, ответив на все вопросы тестового задания. В случае, если претендент не завершил прохождение тестирования в вышеустановленное время, процедура тестирования автоматически прекращается в связи с истечением установленного времени, при этом оцениваются только те вопросы, на которые претендент дал ответ.</w:t></w:r><w:br/></w:p><w:p><w:pPr><w:spacing w:line="360" w:lineRule="auto"/></w:pPr><w:r><w:rPr/><w:t xml:space="preserve">28. Претендент считается сдавшим тестирование, если он дал правильные ответы на 80 и более вопросов тестового задания.</w:t></w:r><w:br/></w:p><w:p><w:pPr><w:spacing w:line="360" w:lineRule="auto"/></w:pPr><w:r><w:rPr/><w:t xml:space="preserve">29. Во время тестирования не допускается использование претендентом компьютерных и иных цифровых устройств, телефонов, правовых баз данных, кодексов и сборников нормативных актов, юридической литературы, а также получение информации о правильных ответах на вопросы иным образом и из иных источников. Претенденту не допускается вести переговоры с другими экзаменуемыми. Покидать помещение, в котором проводится квалификационный экзамен, претендент вправе с разрешения председателя квалификационной комиссии в сопровождении одного из членов квалификационной комиссии.</w:t></w:r><w:br/></w:p><w:p><w:pPr><w:spacing w:line="360" w:lineRule="auto"/></w:pPr><w:r><w:rPr/><w:t xml:space="preserve">При прохождении тестирования (включая оглашение вопросов и ответов на них, внесение указанного претендентом ответа в программу, авторизацию в личном кабинете КИС АР) инвалиды по зрению вправе пользоваться помощью другого лица, сведения о котором вносятся в протокол заседания квалификационной комиссии.</w:t></w:r><w:br/></w:p><w:p><w:pPr><w:spacing w:line="360" w:lineRule="auto"/></w:pPr><w:r><w:rPr/><w:t xml:space="preserve">30. Организация проведения этапа квалификационного экзамена в виде тестирования возлагается на президента адвокатской палаты субъекта Российской Федерации либо уполномоченное им лицо.</w:t></w:r><w:br/></w:p><w:p><w:pPr><w:spacing w:line="360" w:lineRule="auto"/></w:pPr><w:r><w:rPr/><w:t xml:space="preserve">Члены квалификационной комиссии вправе присутствовать при проведении тестирования. О времени и месте проведения тестирования члены квалификационной комиссии уведомляются не менее чем за 5 рабочих дней до дня проведения тестирования уполномоченным лицом адвокатской палаты субъекта Российской Федерации.</w:t></w:r><w:br/></w:p><w:p><w:pPr><w:spacing w:line="360" w:lineRule="auto"/></w:pPr><w:r><w:rPr/><w:t xml:space="preserve">31. В целях обеспечения анонимности проверки результатов тестирования доступ претендента к прохождению теста осуществляется по одноразовому цифровому коду, получаемому в адвокатской палате субъекта Российской Федерации, автоматически генерируемому средствами КИС АР.</w:t></w:r><w:br/></w:p><w:p><w:pPr><w:spacing w:line="360" w:lineRule="auto"/></w:pPr><w:r><w:rPr/><w:t xml:space="preserve">После завершения прохождения теста и автоматической обезличенной проверки его результатов претендент авторизуется в личном кабинете для формирования в нем результатов тестирования средствами КИС АР.</w:t></w:r><w:br/></w:p><w:p><w:pPr><w:spacing w:line="360" w:lineRule="auto"/></w:pPr><w:r><w:rPr/><w:t xml:space="preserve">В случае отказа претендента от авторизации в личном кабинете КИС АР после завершения тестирования считается, что претендент квалификационный экзамен не сдал в связи с отсутствием в КИС АР подтверждения прохождения тестирования.</w:t></w:r><w:br/></w:p><w:p><w:pPr><w:spacing w:line="360" w:lineRule="auto"/></w:pPr><w:r><w:rPr/><w:t xml:space="preserve">32. По окончании процедуры тестирования средствами КИС АР автоматически формируется отчет о прохождении тестирования, содержащий результаты тестирования: заданные претенденту вопросы, варианты ответов, ответы претендента, правильные ответы, общее количество поставленных вопросов, общее количество ответов претендента, общее количество правильных ответов претендента, результаты тестирования – ​"тестирование пройдено" или "тестирование не пройдено".</w:t></w:r><w:br/></w:p><w:p><w:pPr><w:spacing w:line="360" w:lineRule="auto"/></w:pPr><w:r><w:rPr/><w:t xml:space="preserve">Отчет о прохождении тестирования изготавливается на бумажном носителе непосредственно после его проведения и подписывается претендентом на каждом листе. В отношении претендента, успешно прошедшего тестирование, допускается распечатка и подписание претендентом только первого листа отчета, содержащего итоговые результаты тестирования.</w:t></w:r><w:br/></w:p><w:p><w:pPr><w:spacing w:line="360" w:lineRule="auto"/></w:pPr><w:r><w:rPr/><w:t xml:space="preserve">33. Квалификационная комиссия рассматривает результаты тестирования претендента и на их основании принимает решение о допуске претендента к устному собеседованию в случае получения результата тестирования – ​"тестирование пройдено" или об отказе в допуске к устному собеседованию в случае получения результата тестирования – ​"тестирование не пройдено". Решение квалификационной комиссии объявляется претенденту в день проведения тестирования.</w:t></w:r><w:br/></w:p><w:p><w:pPr><w:spacing w:line="360" w:lineRule="auto"/></w:pPr><w:r><w:rPr/><w:t xml:space="preserve">34. В случае, если после успешного прохождения тестирования претендент отозвал заявление о присвоении статуса адвоката, квалификационный экзамен считается не сданным по уважительной причине.</w:t></w:r><w:br/></w:p><w:p><w:pPr><w:spacing w:line="360" w:lineRule="auto"/></w:pPr><w:r><w:rPr/><w:t xml:space="preserve">При этом при повторном обращении претендента с заявлением в ту же либо в иную квалификационную комиссию претендент сдает квалификационный экзамен в полном объеме, а результаты ранее пройденного тестирования не учитываются.</w:t></w:r><w:br/></w:p><w:p><w:pPr><w:spacing w:line="360" w:lineRule="auto"/></w:pPr><w:r><w:rPr/><w:t xml:space="preserve">35. Экзаменационные билеты для устного собеседования формируются и утверждаются советами адвокатских палат субъектов Российской Федерации не менее одного раза в год.</w:t></w:r><w:br/></w:p><w:p><w:pPr><w:spacing w:line="360" w:lineRule="auto"/></w:pPr><w:r><w:rPr/><w:t xml:space="preserve">Экзаменационные билеты должны включать все утвержденные Советом ФПА России вопросы для устного собеседования.</w:t></w:r><w:br/></w:p><w:p><w:pPr><w:spacing w:line="360" w:lineRule="auto"/></w:pPr><w:r><w:rPr/><w:t xml:space="preserve">Совет адвокатской палаты субъекта Российской Федерации формирует и утверждает экзаменационные билеты, содержащие 4 вопроса из утвержденного Советом ФПА России перечня вопросов для устного собеседования.</w:t></w:r><w:br/></w:p><w:p><w:pPr><w:spacing w:line="360" w:lineRule="auto"/></w:pPr><w:r><w:rPr/><w:t xml:space="preserve">36. Президент адвокатской палаты субъекта Российской Федерации обеспечивает изготовление, хранение и выдачу экзаменационных билетов председателю квалификационной комиссии для проведения квалификационного экзамена.</w:t></w:r><w:br/></w:p><w:p><w:pPr><w:spacing w:line="360" w:lineRule="auto"/></w:pPr><w:r><w:rPr/><w:t xml:space="preserve">37. К устному собеседованию допускаются претенденты, прошедшие тестирование, в отношении которых квалификационной комиссией принято решение о допуске к устной части квалификационного экзамена.</w:t></w:r><w:br/></w:p><w:p><w:pPr><w:spacing w:line="360" w:lineRule="auto"/></w:pPr><w:r><w:rPr/><w:t xml:space="preserve">38. Устное собеседование состоит из ответов на экзаменационные вопросы.</w:t></w:r><w:br/></w:p><w:p><w:pPr><w:spacing w:line="360" w:lineRule="auto"/></w:pPr><w:r><w:rPr/><w:t xml:space="preserve">Председатель квалификационной комиссии руководит проведением устного собеседования, создает необходимые условия для объективной проверки и оценки профессиональных знаний претендента.</w:t></w:r><w:br/></w:p><w:p><w:pPr><w:spacing w:line="360" w:lineRule="auto"/></w:pPr><w:r><w:rPr/><w:t xml:space="preserve">В ходе заседания квалификационной комиссии по проведению устного собеседования может вестись аудио- и видеозапись, которая приобщается к протоколу заседания квалификационной комиссии.</w:t></w:r><w:br/></w:p><w:p><w:pPr><w:spacing w:line="360" w:lineRule="auto"/></w:pPr><w:r><w:rPr/><w:t xml:space="preserve">39. При проведении устного собеседования претенденту предоставляется возможность выбрать один из экзаменационных билетов, сформированных в соответствии с пунктом 35 настоящего Положения.</w:t></w:r><w:br/></w:p><w:p><w:pPr><w:spacing w:line="360" w:lineRule="auto"/></w:pPr><w:r><w:rPr/><w:t xml:space="preserve">Претенденту предоставляется время для подготовки ответов на вопросы экзаменационного билета.</w:t></w:r><w:br/></w:p><w:p><w:pPr><w:spacing w:line="360" w:lineRule="auto"/></w:pPr><w:r><w:rPr/><w:t xml:space="preserve">Продолжительность подготовки претендента к ответам на вопросы билета, включая решение практических заданий и составление юридических документов, определяется квалификационной комиссией, но не может составлять менее 45 минут (для инвалидов по зрению – ​менее 90 минут).</w:t></w:r><w:br/></w:p><w:p><w:pPr><w:spacing w:line="360" w:lineRule="auto"/></w:pPr><w:r><w:rPr/><w:t xml:space="preserve">В целях проверки и оценки знаний претендента устное собеседование проводится по всем вопросам экзаменационного билета.</w:t></w:r><w:br/></w:p><w:p><w:pPr><w:spacing w:line="360" w:lineRule="auto"/></w:pPr><w:r><w:rPr/><w:t xml:space="preserve">Квалификационная комиссия имеет право задавать претенденту уточняющие вопросы по тематике вопросов, содержащихся в экзаменационном билете.</w:t></w:r><w:br/></w:p><w:p><w:pPr><w:spacing w:line="360" w:lineRule="auto"/></w:pPr><w:r><w:rPr/><w:t xml:space="preserve">40. Квалификационная комиссия по результатам квалификационного экзамена в отсутствие претендента проводит голосование путем заполнения бюллетеней для голосования, по итогам которого простым большинством голосов членов квалификационной комиссии, участвующих в заседании, принимает одно из двух заключений:</w:t></w:r><w:br/></w:p><w:p><w:pPr><w:spacing w:line="360" w:lineRule="auto"/></w:pPr><w:r><w:rPr/><w:t xml:space="preserve">претендент квалификационный экзамен сдал;</w:t></w:r><w:br/></w:p><w:p><w:pPr><w:spacing w:line="360" w:lineRule="auto"/></w:pPr><w:r><w:rPr/><w:t xml:space="preserve">претендент квалификационный экзамен не сдал.</w:t></w:r><w:br/></w:p><w:p><w:pPr><w:spacing w:line="360" w:lineRule="auto"/></w:pPr><w:r><w:rPr/><w:t xml:space="preserve">При равенстве голосов участвующих в заседании членов квалификационной комиссии голос председателя квалификационной комиссии является решающим.</w:t></w:r><w:br/></w:p><w:p><w:pPr><w:spacing w:line="360" w:lineRule="auto"/></w:pPr><w:r><w:rPr/><w:t xml:space="preserve">Заключение квалификационной комиссии объявляется претенденту немедленно после подведения итогов голосования ее членов.</w:t></w:r><w:br/></w:p><w:p><w:pPr><w:spacing w:line="360" w:lineRule="auto"/></w:pPr><w:r><w:rPr/><w:t xml:space="preserve">41. В случае неявки претендента на квалификационный экзамен по уважительной причине председатель квалификационной комиссии назначает другое время сдачи экзамена.</w:t></w:r><w:br/></w:p><w:p><w:pPr><w:spacing w:line="360" w:lineRule="auto"/></w:pPr><w:r><w:rPr/><w:t xml:space="preserve">При повторной неявке на квалификационный экзамен без уважительной причины и без данного претендентом до окончания заседания комиссии объяснения об отсутствии на квалификационном экзамене квалификационная комиссия в соответствии с пунктом 40 настоящего Положения выносит заключение о том, что претендент квалификационный экзамен не сдал.</w:t></w:r><w:br/></w:p><w:p><w:pPr><w:spacing w:line="360" w:lineRule="auto"/></w:pPr><w:r><w:rPr/><w:t xml:space="preserve">42. Квалификационная комиссия дает заключение о том, что квалификационный экзамен претендентом не сдан, если:</w:t></w:r><w:br/></w:p><w:p><w:pPr><w:spacing w:line="360" w:lineRule="auto"/></w:pPr><w:r><w:rPr/><w:t xml:space="preserve">а) квалификационной комиссией принято решение об отказе в допуске к устному собеседованию в соответствии с пунктом 33 настоящего Положения;</w:t></w:r><w:br/></w:p><w:p><w:pPr><w:spacing w:line="360" w:lineRule="auto"/></w:pPr><w:r><w:rPr/><w:t xml:space="preserve">б) претендент по результатам устного собеседования хотя бы по одному из вопросов экзаменационного билета показал неудовлетворительные знания;</w:t></w:r><w:br/></w:p><w:p><w:pPr><w:spacing w:line="360" w:lineRule="auto"/></w:pPr><w:r><w:rPr/><w:t xml:space="preserve">в) претендент при повторной неявке на квалификационный экзамен без уважительной причины до окончания заседания комиссии не представил объяснение об отсутствии на квалификационном экзамене в соответствии с пунктом 41 настоящего Положения;</w:t></w:r><w:br/></w:p><w:p><w:pPr><w:spacing w:line="360" w:lineRule="auto"/></w:pPr><w:r><w:rPr/><w:t xml:space="preserve">г) претендент отказался от авторизации в личном кабинете КИС АР после завершения электронного тестирования в соответствии с пунктом 31 настоящего Положения;</w:t></w:r><w:br/></w:p><w:p><w:pPr><w:spacing w:line="360" w:lineRule="auto"/></w:pPr><w:r><w:rPr/><w:t xml:space="preserve">д) претендент отказался от прохождения электронного тестирования или устного собеседования, в том числе в случае отказа в ходе устного собеседования отвечать на любой из вопросов экзаменационного билета.</w:t></w:r><w:br/></w:p><w:p><w:pPr><w:spacing w:line="360" w:lineRule="auto"/></w:pPr><w:r><w:rPr/><w:t xml:space="preserve">43. Претендент, в отношении которого квалификационной комиссией принято заключение о том, что квалификационный экзамен не сдан, допускается к повторной процедуре сдачи квалификационного экзамена не ранее чем через один год (пункт 3 статьи 11 Федерального закона N63-ФЗ).</w:t></w:r><w:br/></w:p><w:sectPr><w:pgSz w:orient="portrait" w:w="11905.511811023622" w:h="16837.79527559055"/><w:pgMar w:top="850.3937007874015" w:right="566.9291338582676" w:bottom="22.5" w:left="566.9291338582676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283.4645669291338"/>
    </w:pPr>
    <w:rPr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ФПА РФ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AutoGenerator</dc:creator>
  <dc:title>Положение о порядке сдачи квалификационного экзамена и оценки знаний лиц, претендующих на приобретение статуса адвоката</dc:title>
  <dc:description/>
  <dc:subject/>
  <cp:keywords/>
  <cp:category/>
  <cp:lastModifiedBy/>
  <dcterms:created xsi:type="dcterms:W3CDTF">2024-10-17T15:56:37+03:00</dcterms:created>
  <dcterms:modified xsi:type="dcterms:W3CDTF">2024-10-17T15:56:37+03:00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