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42" w:rsidRDefault="00B56742">
      <w:pPr>
        <w:pStyle w:val="ConsPlusNormal0"/>
        <w:jc w:val="both"/>
        <w:outlineLvl w:val="0"/>
      </w:pPr>
    </w:p>
    <w:p w:rsidR="00B56742" w:rsidRDefault="006777B7">
      <w:pPr>
        <w:pStyle w:val="ConsPlusNormal0"/>
        <w:jc w:val="right"/>
        <w:outlineLvl w:val="0"/>
      </w:pPr>
      <w:r>
        <w:t>Утверждено</w:t>
      </w:r>
    </w:p>
    <w:p w:rsidR="00B56742" w:rsidRDefault="006777B7">
      <w:pPr>
        <w:pStyle w:val="ConsPlusNormal0"/>
        <w:jc w:val="right"/>
      </w:pPr>
      <w:r>
        <w:t>решением Совета ФПА РФ</w:t>
      </w:r>
    </w:p>
    <w:p w:rsidR="00B56742" w:rsidRDefault="006777B7">
      <w:pPr>
        <w:pStyle w:val="ConsPlusNormal0"/>
        <w:jc w:val="right"/>
      </w:pPr>
      <w:r>
        <w:t>от 27 мая 2020 г.</w:t>
      </w:r>
    </w:p>
    <w:p w:rsidR="00B56742" w:rsidRDefault="006777B7">
      <w:pPr>
        <w:pStyle w:val="ConsPlusNormal0"/>
        <w:jc w:val="right"/>
      </w:pPr>
      <w:r>
        <w:t>(протокол N 14)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jc w:val="right"/>
      </w:pPr>
      <w:r>
        <w:t>С изменениями,</w:t>
      </w:r>
    </w:p>
    <w:p w:rsidR="00B56742" w:rsidRDefault="006777B7">
      <w:pPr>
        <w:pStyle w:val="ConsPlusNormal0"/>
        <w:jc w:val="right"/>
      </w:pPr>
      <w:r>
        <w:t>утвержденными решением</w:t>
      </w:r>
    </w:p>
    <w:p w:rsidR="00B56742" w:rsidRDefault="006777B7">
      <w:pPr>
        <w:pStyle w:val="ConsPlusNormal0"/>
        <w:jc w:val="right"/>
      </w:pPr>
      <w:r>
        <w:t>Совета ФПА РФ</w:t>
      </w:r>
    </w:p>
    <w:p w:rsidR="00B56742" w:rsidRDefault="006777B7">
      <w:pPr>
        <w:pStyle w:val="ConsPlusNormal0"/>
        <w:jc w:val="right"/>
      </w:pPr>
      <w:r>
        <w:t>от 27 октября 2022 г.</w:t>
      </w:r>
    </w:p>
    <w:p w:rsidR="00B56742" w:rsidRDefault="006777B7">
      <w:pPr>
        <w:pStyle w:val="ConsPlusNormal0"/>
        <w:jc w:val="right"/>
      </w:pPr>
      <w:r>
        <w:t>с изменениями и дополнениями,</w:t>
      </w:r>
    </w:p>
    <w:p w:rsidR="00B56742" w:rsidRDefault="006777B7">
      <w:pPr>
        <w:pStyle w:val="ConsPlusNormal0"/>
        <w:jc w:val="right"/>
      </w:pPr>
      <w:r>
        <w:t>утвержденными решением</w:t>
      </w:r>
    </w:p>
    <w:p w:rsidR="00B56742" w:rsidRDefault="006777B7">
      <w:pPr>
        <w:pStyle w:val="ConsPlusNormal0"/>
        <w:jc w:val="right"/>
      </w:pPr>
      <w:r>
        <w:t>Совета ФПА РФ</w:t>
      </w:r>
    </w:p>
    <w:p w:rsidR="00B56742" w:rsidRDefault="006777B7">
      <w:pPr>
        <w:pStyle w:val="ConsPlusNormal0"/>
        <w:jc w:val="right"/>
      </w:pPr>
      <w:r>
        <w:t>от 17 апреля 2025 г.,</w:t>
      </w:r>
    </w:p>
    <w:p w:rsidR="00B56742" w:rsidRDefault="006777B7">
      <w:pPr>
        <w:pStyle w:val="ConsPlusNormal0"/>
        <w:jc w:val="right"/>
      </w:pPr>
      <w:r>
        <w:t>протокол N 25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jc w:val="center"/>
      </w:pPr>
      <w:r>
        <w:t>ПОЛОЖЕНИЕ О ПОРЯДКЕ ПРОХОЖДЕНИЯ СТАЖИРОВКИ</w:t>
      </w:r>
    </w:p>
    <w:p w:rsidR="00B56742" w:rsidRDefault="00B5674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67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Решение Совета Федеральной палаты адвокатов от 01.07.2025, протокол N 3 &quot;О приведении актов Совета Федеральной палаты адвокатов Российской Федерации в соответствие с положениями Федерального закона от 31 мая 2002 г. N 63-ФЗ &quot;Об адвокатской деятельности и адвок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Федеральной палаты адвокатов</w:t>
            </w:r>
          </w:p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>от 01.07.2025, протокол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</w:tr>
    </w:tbl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1.1. Настоящее Положение регламентирует условия и порядок прохождения стажировки лицами, претендующими на приобретение статуса адвоката, и разработано в соответствии с Федеральным </w:t>
      </w:r>
      <w:hyperlink r:id="rId7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 и </w:t>
      </w:r>
      <w:hyperlink r:id="rId8" w:tooltip="&quot;Стандарт профессионального обучения и повышения профессионального уровня адвокатов и стажеров адвокатов&quot; (утв. IX Всероссийским съездом адвокатов 18.04.2019) {КонсультантПлюс}">
        <w:r>
          <w:rPr>
            <w:color w:val="0000FF"/>
          </w:rPr>
          <w:t>Стандартом</w:t>
        </w:r>
      </w:hyperlink>
      <w:r>
        <w:t xml:space="preserve"> профессионального обучения и повышения профессионального уровня адвокатов и стажеров адвокатов.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1.2. В настоящем Положении используются следующие термины: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Стажировка - прохождение лицом, имеющим намерение приобрести статус адвоката, курса целевой практико-ориентированной подготовки, включающей изучение теоретических вопросов и приобретение практических навыков, необходимых для осуществления профессиональной адвокатской деятельности.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Стажер адвоката (далее по тексту настоящего Положения - стажер) - лицо, проходящее стажировку. Стажером может быть лицо, имеющее высшее юридическое образование, полученное по имеющей государственную аккредитацию образовательной программе, не признанное недееспособным или ограниченно дееспособным в установленном законодательством Российской Федерации порядке и не имеющее непогашенной или неснятой судимости за совершение умышленного преступления.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Адвокат-куратор - адвокат, осуществляющий непосредственное руководство стажировкой и обучение стажера. Адвокатом-куратором может быть адвокат, имеющий адвокатский стаж не менее пяти лет.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1.3. Стажер может проходить стажировку в любом адвокатском образовании.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1.4. Срок прохождения стажировки составляет от одного года до двух лет.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1.5. Стажировка и правовой статус стажера регулируются Федеральным </w:t>
      </w:r>
      <w:hyperlink r:id="rId9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"Об адвокатской деятельности и адвокатуре в Российской Федерации", Трудовым </w:t>
      </w:r>
      <w:hyperlink r:id="rId1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иными актами законодательства.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1.6. Адвокатские палаты субъектов Российской Федерации вправе в развитие норм настоящего Положения регулировать порядок и условия прохождения стажировки в соответствующем субъекте Российской Федерации.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2. Зачисление в стажеры. Трудовой договор со стажером.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2.1. Прием в стажеры производится руководителем адвокатского образования (при наличии в адвокатском образовании коллегиального исполнительного органа - коллегиальным исполнительным органом) или адвокатом, являющимся учредителем адвокатского кабинета (далее по тексту настоящего </w:t>
      </w:r>
      <w:r>
        <w:lastRenderedPageBreak/>
        <w:t>Положения - руководитель адвокатского образования), на основании заявления лица, желающего стать стажером.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К заявлению лица, желающего стать стажером, прилагаются: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трудовая книжка (подлинник) либо электронная трудовая книжка;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анкета с биографическими сведениями;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документ (диплом) о наличии высшего юридического образования, полученного по имеющей государственную аккредитацию образовательной программе (подлинник и заверенная копия);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справка об отсутствии непогашенной или неснятой судимости за совершение умышленного преступления (подлинник);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заявление адвоката-куратора о согласии на осуществление руководства стажировкой;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согласие руководителя обособленного подразделения адвокатского образования - в случае, если адвокат-куратор осуществляет профессиональную деятельность в обособленном подразделении адвокатского образования.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К заявлению прилагается заверенная копия страхового свидетельства государственного пенсионного страхования, содержащая страховой номер индивидуального лицевого счета застрахованного лица в системе обязательного пенсионного страхования (СНИЛС).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При подаче заявления о приеме на работу в качестве стажера лицо обязано предъявить паспорт или иной документ, удостоверяющий личность.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Лицо, желающее пройти стажировку, вправе приложить к заявлению иные документы по своему усмотрению (характеристики с места учебы, места предыдущей работы и пр.).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2.2. Стажировка проводится на основании срочного трудового договора, заключаемого стажером с адвокатским образованием (форма примерного трудового договора со стажером адвоката приведена в </w:t>
      </w:r>
      <w:hyperlink w:anchor="P280" w:tooltip="ПРИМЕРНЫЙ ТРУДОВОЙ ДОГОВОР">
        <w:r>
          <w:rPr>
            <w:color w:val="0000FF"/>
          </w:rPr>
          <w:t>Приложении N 4</w:t>
        </w:r>
      </w:hyperlink>
      <w:r>
        <w:t>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В договоре, заключаемом со стажером, должен быть указан его адвокат-куратор.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2.3. Трудовой договор стажера прекращается в следующих случаях: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по основаниям, предусмотренным нормами Трудового </w:t>
      </w:r>
      <w:hyperlink r:id="rId11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 истечении установленного срока стажировки.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2.4. В случае приостановления трудового договора по основаниям, предусмотренным нормами действующего законодательства, стажировка приостанавливается и возобновляется с момента возобновления действия трудового договора.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3. Задачи и содержание стажировки.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3.1. Основными задачами стажировки являются приобретение стажером профессиональных знаний и практических навыков, необходимых для самостоятельного осуществления адвокатской деятельности, и подготовка стажера к сдаче квалификационного экзамена.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3.2. Процесс стажировки должен включать: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1) получение стажером практического опыта работы под руководством адвоката-куратора;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2) профессиональное обучение в порядке, установленном </w:t>
      </w:r>
      <w:hyperlink r:id="rId12" w:tooltip="&quot;Стандарт профессионального обучения и повышения профессионального уровня адвокатов и стажеров адвокатов&quot; (утв. IX Всероссийским съездом адвокатов 18.04.2019) {КонсультантПлюс}">
        <w:r>
          <w:rPr>
            <w:color w:val="0000FF"/>
          </w:rPr>
          <w:t>Стандартом</w:t>
        </w:r>
      </w:hyperlink>
      <w:r>
        <w:t xml:space="preserve"> профессионального обучения и повышения профессионального уровня адвокатов и стажеров адвокатов, настоящим Положением.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3.3. Стажер не вправе самостоятельно заниматься адвокатской деятельностью, то есть самостоятельно заключать договоры с доверителями.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lastRenderedPageBreak/>
        <w:t>3.4. Стажер вправе по поручению адвоката-куратора и при наличии согласия доверителя самостоятельно участвовать в судебных делах, рассматриваемых судами общей юрисдикции (за исключением уголовных дел) и арбитражными судами; готовить проекты документов правового характера; предоставлять устные и письменные правовые консультации. При этом ответственность перед доверителем за надлежащее оказание ему квалифицированной юридической помощи несет адвокат-куратор.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4. Обязанности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Стажер обязан: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хранить адвокатскую тайну;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обеспечивать сохранность вверенной ему документации;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выполнять задания и поручения адвоката-куратора;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соблюдать нормы трудового законодательства Российской Федерации, Федерального </w:t>
      </w:r>
      <w:hyperlink r:id="rId13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закона</w:t>
        </w:r>
      </w:hyperlink>
      <w:r>
        <w:t xml:space="preserve"> "Об адвокатской деятельности и адвокатуре в Российской Федерации", </w:t>
      </w:r>
      <w:hyperlink r:id="rId14" w:tooltip="&quot;Кодекс профессиональной этики адвоката&quot; (принят I Всероссийским съездом адвокатов 31.01.2003) (ред. от 18.04.2025) {КонсультантПлюс}">
        <w:r>
          <w:rPr>
            <w:color w:val="0000FF"/>
          </w:rPr>
          <w:t>Кодекса</w:t>
        </w:r>
      </w:hyperlink>
      <w:r>
        <w:t xml:space="preserve"> профессиональной этики адвоката, </w:t>
      </w:r>
      <w:hyperlink r:id="rId15" w:tooltip="&quot;Стандарт профессионального обучения и повышения профессионального уровня адвокатов и стажеров адвокатов&quot; (утв. IX Всероссийским съездом адвокатов 18.04.2019) {КонсультантПлюс}">
        <w:r>
          <w:rPr>
            <w:color w:val="0000FF"/>
          </w:rPr>
          <w:t>Стандарта</w:t>
        </w:r>
      </w:hyperlink>
      <w:r>
        <w:t xml:space="preserve"> профессионального обучения и повышения профессионального уровня адвокатов и стажеров адвокатов, настоящего Положения, решения органов Федеральной палаты адвокатов Российской Федерации, адвокатской палаты субъекта Российской Федерации и адвокатского образования;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посещать учебные занятия для стажеров, организуемые Федеральной палатой адвокатов Российской Федерации, адвокатской палатой субъекта Российской Федерации и адвокатским образованием.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5. Обязанности адвоката-куратора.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Адвокат-куратор обязан: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ознакомить стажера с нормами трудового законодательства Российской Федерации, Федерального </w:t>
      </w:r>
      <w:hyperlink r:id="rId16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закона</w:t>
        </w:r>
      </w:hyperlink>
      <w:r>
        <w:t xml:space="preserve"> "Об адвокатской деятельности и адвокатуре в Российской Федерации", </w:t>
      </w:r>
      <w:hyperlink r:id="rId17" w:tooltip="&quot;Кодекс профессиональной этики адвоката&quot; (принят I Всероссийским съездом адвокатов 31.01.2003) (ред. от 18.04.2025) {КонсультантПлюс}">
        <w:r>
          <w:rPr>
            <w:color w:val="0000FF"/>
          </w:rPr>
          <w:t>Кодекса</w:t>
        </w:r>
      </w:hyperlink>
      <w:r>
        <w:t xml:space="preserve"> профессиональной этики адвоката, </w:t>
      </w:r>
      <w:hyperlink r:id="rId18" w:tooltip="&quot;Стандарт профессионального обучения и повышения профессионального уровня адвокатов и стажеров адвокатов&quot; (утв. IX Всероссийским съездом адвокатов 18.04.2019) {КонсультантПлюс}">
        <w:r>
          <w:rPr>
            <w:color w:val="0000FF"/>
          </w:rPr>
          <w:t>Стандарта</w:t>
        </w:r>
      </w:hyperlink>
      <w:r>
        <w:t xml:space="preserve"> профессионального обучения и повышения профессионального уровня адвокатов и стажеров адвокатов, настоящего Положения, решениями органов Федеральной палаты адвокатов Российской Федерации, адвокатской палаты субъекта Российской Федерации и адвокатского образования;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разъяснить стажеру положения о правовом режиме адвокатской тайны и мерах по ее охране;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разъяснить стажеру требования к ведению адвокатского делопроизводства;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обеспечить ознакомление стажера с процессом осуществления адвокатской деятельности;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осуществлять контроль за самостоятельной работой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получать согласие доверителей на то, что отдельные поручения в рамках оказания ему правовой помощи могут выполняться стажером адвоката самостоятельно, и на сообщение стажеру их персональных данных и иных сведений, составляющих адвокатскую тайну;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выдать стажеру характеристику.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6. Обязанности адвокатского образования.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Адвокатское образование обязано: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взаимодействовать с адвокатской палатой субъекта Российской Федерации по вопросам организации стажировки и подготовки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по правилам, установленным Порядком ведения реестра стажеров адвокатов адвокатской палаты субъекта Российской Федерации </w:t>
      </w:r>
      <w:hyperlink w:anchor="P104" w:tooltip="ПОРЯДОК">
        <w:r>
          <w:rPr>
            <w:color w:val="0000FF"/>
          </w:rPr>
          <w:t>(Приложение N 1)</w:t>
        </w:r>
      </w:hyperlink>
      <w:r>
        <w:t>, предоставлять адвокатской палате субъекта Российской Федерации сведения о стажерах и об адвокатах-кураторах, являющихся руководителями стажировки;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содействовать стажеру в посещении учебных занятий, проводимых адвокатским образованием или адвокатской палатой субъекта Российской Федерации;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lastRenderedPageBreak/>
        <w:t>- выплачивать стажеру заработную плату и выполнять иные обязанности работодателя в соответствии с трудовым законодательством Российской Федерации.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7. Участие адвокатской палаты субъекта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Адвокатская палата субъекта Российской Федерации: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ведет Реестр стажеров адвокатов адвокатской палаты субъекта Российской Федерации в соответствии с Порядком ведения реестра стажеров адвокатов адвокатской палаты субъекта Российской Федерации (</w:t>
      </w:r>
      <w:hyperlink w:anchor="P104" w:tooltip="ПОРЯДОК">
        <w:r>
          <w:rPr>
            <w:color w:val="0000FF"/>
          </w:rPr>
          <w:t>Приложение N 1</w:t>
        </w:r>
      </w:hyperlink>
      <w:r>
        <w:t xml:space="preserve"> к настоящему Положению) по форме, установленной </w:t>
      </w:r>
      <w:hyperlink w:anchor="P187" w:tooltip="РЕЕСТР СТАЖЕРОВ АДВОКАТОВ">
        <w:r>
          <w:rPr>
            <w:color w:val="0000FF"/>
          </w:rPr>
          <w:t>Приложением N 2</w:t>
        </w:r>
      </w:hyperlink>
      <w:r>
        <w:t xml:space="preserve"> к настоящему Положению;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выдает стажерам удостоверения по форме, установленной </w:t>
      </w:r>
      <w:hyperlink w:anchor="P235" w:tooltip="УДОСТОВЕРЕНИЕ">
        <w:r>
          <w:rPr>
            <w:color w:val="0000FF"/>
          </w:rPr>
          <w:t>Приложением N 3</w:t>
        </w:r>
      </w:hyperlink>
      <w:r>
        <w:t xml:space="preserve"> к настоящему Положению;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организовывает изучение стажерами курса "Введение в профессию адвоката";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взаимодействует с Федеральной палатой адвокатов Российской Федерации по вопросам подготовки стажеров, сообщая информацию о нормативном регулировании стажировки, количестве стажеров и иные сведения, связанные с организацией стажировки.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ind w:firstLine="540"/>
        <w:jc w:val="both"/>
        <w:outlineLvl w:val="1"/>
      </w:pPr>
      <w:r>
        <w:t>8. Участие Федеральной палаты адвокатов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Федеральная палата адвокатов Российской Федерации: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организовывает учебные программы (курсы), реализуемые как очно, так и в дистанционно доступной форме;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осуществляет методическую деятельность по вопросам обеспечения подготовки стажеров.</w:t>
      </w: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EC2D68" w:rsidRDefault="00EC2D68">
      <w:pPr>
        <w:pStyle w:val="ConsPlusNormal0"/>
        <w:jc w:val="both"/>
        <w:sectPr w:rsidR="00EC2D68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B56742" w:rsidRDefault="006777B7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B56742" w:rsidRDefault="006777B7">
      <w:pPr>
        <w:pStyle w:val="ConsPlusNormal0"/>
        <w:jc w:val="right"/>
      </w:pPr>
      <w:r>
        <w:t>к Положению о порядке</w:t>
      </w:r>
    </w:p>
    <w:p w:rsidR="00B56742" w:rsidRDefault="006777B7">
      <w:pPr>
        <w:pStyle w:val="ConsPlusNormal0"/>
        <w:jc w:val="right"/>
      </w:pPr>
      <w:r>
        <w:t>прохождения стажировки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Title0"/>
        <w:jc w:val="center"/>
      </w:pPr>
      <w:bookmarkStart w:id="1" w:name="P104"/>
      <w:bookmarkEnd w:id="1"/>
      <w:r>
        <w:t>ПОРЯДОК</w:t>
      </w:r>
    </w:p>
    <w:p w:rsidR="00B56742" w:rsidRDefault="006777B7">
      <w:pPr>
        <w:pStyle w:val="ConsPlusTitle0"/>
        <w:jc w:val="center"/>
      </w:pPr>
      <w:r>
        <w:t>ВЕДЕНИЯ РЕЕСТРА СТАЖЕРОВ АДВОКАТОВ</w:t>
      </w:r>
    </w:p>
    <w:p w:rsidR="00B56742" w:rsidRDefault="006777B7">
      <w:pPr>
        <w:pStyle w:val="ConsPlusTitle0"/>
        <w:jc w:val="center"/>
      </w:pPr>
      <w:r>
        <w:t>АДВОКАТСКОЙ ПАЛАТЫ СУБЪЕКТА РОССИЙСКОЙ ФЕДЕРАЦИИ</w:t>
      </w:r>
    </w:p>
    <w:p w:rsidR="00B56742" w:rsidRDefault="00B5674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674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Решение Совета Федеральной палаты адвокатов от 01.07.2025, протокол N 3 &quot;О приведении актов Совета Федеральной палаты адвокатов Российской Федерации в соответствие с положениями Федерального закона от 31 мая 2002 г. N 63-ФЗ &quot;Об адвокатской деятельности и адвок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Федеральной палаты адвокатов</w:t>
            </w:r>
          </w:p>
          <w:p w:rsidR="00B56742" w:rsidRDefault="006777B7">
            <w:pPr>
              <w:pStyle w:val="ConsPlusNormal0"/>
              <w:jc w:val="center"/>
            </w:pPr>
            <w:r>
              <w:rPr>
                <w:color w:val="392C69"/>
              </w:rPr>
              <w:t>от 01.07.2025, протокол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742" w:rsidRDefault="00B56742">
            <w:pPr>
              <w:pStyle w:val="ConsPlusNormal0"/>
            </w:pPr>
          </w:p>
        </w:tc>
      </w:tr>
    </w:tbl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1. Реестр стажеров адвокатов адвокатской палаты субъекта Российской Федерации (далее - реестр) ведет совет адвокатской палаты субъекта Российской Федерации на основании сведений и документов, представляемых адвокатскими образованиями, а также стажерами.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Ведение реестра осуществляется в соответствии с настоящим Порядком и является обязательным.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 Реестр ведется на бумажном носителе и/или в электронном виде. В случае ведения реестра в обеих формах информация, содержащаяся в реестре на бумажном носителе, должна соответствовать информации в реестре на электронном носителе.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Форма реестра стажеров адвокатов адвокатской палаты субъекта Российской Федерации определена </w:t>
      </w:r>
      <w:hyperlink w:anchor="P187" w:tooltip="РЕЕСТР СТАЖЕРОВ АДВОКАТОВ">
        <w:r>
          <w:rPr>
            <w:color w:val="0000FF"/>
          </w:rPr>
          <w:t>Приложением N 2</w:t>
        </w:r>
      </w:hyperlink>
      <w:r>
        <w:t xml:space="preserve"> к Положению о порядке прохождения стажировки.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 Реестр содержит следующие сведения: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1) наименование субъекта Российской Федерации;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2) регистрационный номер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3) фамилия, имя, отчество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4) реквизиты решения адвокатского образования о приеме в состав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5) срок стажировки;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6) фамилия, имя, отчество адвоката-куратора, его номер в Едином государственном реестре адвокатов;</w:t>
      </w:r>
    </w:p>
    <w:p w:rsidR="00B56742" w:rsidRDefault="006777B7">
      <w:pPr>
        <w:pStyle w:val="ConsPlusNormal0"/>
        <w:jc w:val="both"/>
      </w:pPr>
      <w:r>
        <w:t xml:space="preserve">(в ред. </w:t>
      </w:r>
      <w:hyperlink r:id="rId22" w:tooltip="Решение Совета Федеральной палаты адвокатов от 01.07.2025, протокол N 3 &quot;О приведении актов Совета Федеральной палаты адвокатов Российской Федерации в соответствие с положениями Федерального закона от 31 мая 2002 г. N 63-ФЗ &quot;Об адвокатской деятельности и адвок">
        <w:r>
          <w:rPr>
            <w:color w:val="0000FF"/>
          </w:rPr>
          <w:t>решения</w:t>
        </w:r>
      </w:hyperlink>
      <w:r>
        <w:t xml:space="preserve"> Совета Федеральной палаты адвокатов от 01.07.2025, протокол N 3)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7) прекращение статуса стажера и исключение сведений о нем из реестра;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8) изменения в сведения о стажере.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 Реестр на бумажном носителе прошивается, его листы нумеруются, сведения о количестве листов заверяются подписью президента адвокатской палаты субъекта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Реестр в электронном виде размещается на официальном сайте адвокатской палаты субъекта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bookmarkStart w:id="2" w:name="P127"/>
      <w:bookmarkEnd w:id="2"/>
      <w:r>
        <w:t>5. Внесение в реестр сведений осуществляется на основании: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(</w:t>
      </w:r>
      <w:hyperlink w:anchor="P127" w:tooltip="5. Внесение в реестр сведений осуществляется на основании:">
        <w:r>
          <w:rPr>
            <w:color w:val="0000FF"/>
          </w:rPr>
          <w:t>абзац первый пункта 5</w:t>
        </w:r>
      </w:hyperlink>
      <w:r>
        <w:t xml:space="preserve"> с изменениями, внесенными решением Совета ФПА РФ от 17 апреля 2025 г., протокол N 25)</w:t>
      </w:r>
    </w:p>
    <w:p w:rsidR="00B56742" w:rsidRDefault="006777B7">
      <w:pPr>
        <w:pStyle w:val="ConsPlusNormal0"/>
        <w:spacing w:before="200"/>
        <w:ind w:firstLine="540"/>
        <w:jc w:val="both"/>
      </w:pPr>
      <w:bookmarkStart w:id="3" w:name="P129"/>
      <w:bookmarkEnd w:id="3"/>
      <w:r>
        <w:t>а) уведомления адвокатского образования о приеме в состав стажеров, изменении сведений об адвокате-кураторе;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(</w:t>
      </w:r>
      <w:hyperlink w:anchor="P129" w:tooltip="а) уведомления адвокатского образования о приеме в состав стажеров, изменении сведений об адвокате-кураторе;">
        <w:r>
          <w:rPr>
            <w:color w:val="0000FF"/>
          </w:rPr>
          <w:t>подпункт "а" пункта 5</w:t>
        </w:r>
      </w:hyperlink>
      <w:r>
        <w:t xml:space="preserve"> с изменениями, внесенными решением Совета ФПА РФ от 17 апреля 2025 г., протокол N 25)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б) заявления стажера в случае внесения в реестр сведений об изменении фамилии, имени и (или) </w:t>
      </w:r>
      <w:r>
        <w:lastRenderedPageBreak/>
        <w:t>отчества, а также в случае изменения паспортных данных и сведений о регистрации по месту жительства.</w:t>
      </w:r>
    </w:p>
    <w:p w:rsidR="00B56742" w:rsidRDefault="006777B7">
      <w:pPr>
        <w:pStyle w:val="ConsPlusNormal0"/>
        <w:spacing w:before="200"/>
        <w:ind w:firstLine="540"/>
        <w:jc w:val="both"/>
      </w:pPr>
      <w:bookmarkStart w:id="4" w:name="P132"/>
      <w:bookmarkEnd w:id="4"/>
      <w:r>
        <w:t>5.1. Исключение из реестра сведений о стажере осуществляется на основании: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(</w:t>
      </w:r>
      <w:hyperlink w:anchor="P132" w:tooltip="5.1. Исключение из реестра сведений о стажере осуществляется на основании:">
        <w:r>
          <w:rPr>
            <w:color w:val="0000FF"/>
          </w:rPr>
          <w:t>пункт 5.1</w:t>
        </w:r>
      </w:hyperlink>
      <w:r>
        <w:t xml:space="preserve"> введен решением Совета ФПА РФ от 17 апреля 2025 г., протокол N 25)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а) уведомления адвокатского образования об исключении из состава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б) заявления стажера о прекращении статуса либо расторжении трудового договора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в) распоряжения президента адвокатской палаты субъекта Российской Федерации в случае истечения срока трудового договора стажера, представленного для внесения сведений о стажере в реестр;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г) распоряжения президента адвокатской палаты субъекта Российской Федерации в случае присвоения претенденту, сведения о котором внесены в реестр, статуса адвоката.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6. Решение о внесении в реестр сведений (исключении из реестра сведений) оформляется распоряжением президента адвокатской палаты субъекта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Копия распоряжения президента адвокатской палаты субъекта Российской Федерации, копия уведомления адвокатского образования о внесении соответствующих сведений в реестр (исключении из реестра соответствующих сведений), копия заявления стажера, а также документы, указанные в </w:t>
      </w:r>
      <w:hyperlink w:anchor="P158" w:tooltip="11. Уведомление адвокатского образования о приеме в состав стажеров представляется в адвокатскую палату субъекта Российской Федерации в подлинном экземпляре.">
        <w:r>
          <w:rPr>
            <w:color w:val="0000FF"/>
          </w:rPr>
          <w:t>пунктах 11</w:t>
        </w:r>
      </w:hyperlink>
      <w:r>
        <w:t xml:space="preserve"> - </w:t>
      </w:r>
      <w:hyperlink w:anchor="P171" w:tooltip="15. Для внесения изменений в реестровое дело стажера в случае изменения паспортных данных или сведений о регистрации по месту жительства в адвокатскую палату субъекта Российской Федерации представляются заявление стажера и копии документов, подтверждающих соот">
        <w:r>
          <w:rPr>
            <w:color w:val="0000FF"/>
          </w:rPr>
          <w:t>15</w:t>
        </w:r>
      </w:hyperlink>
      <w:r>
        <w:t xml:space="preserve"> настоящего Порядка, формируются в реестровое дело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Реестровые дела стажеров хранятся в делах адвокатской палаты субъекта Российской Федерации в течение 15 лет.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7. Регистрационный номер стажера включает две группы цифр, разделенные косой чертой, из которых первые две цифры - это номер субъекта Российской Федерации, а вторая составляющая (третья и далее цифры) - порядковый номер записи при внесении сведений о стажере в реестр. Формирование второй составляющей регистрационного номера осуществляется путем сквозной нумерации независимо от года. К первой цифре присоединяется буква "с".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Примеры регистрационных номеров: с01/253, с35/2, с50/248, с77/1489.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Регистрационный номер указывается на соответствующем томе номенклатурного дела, озаглавленном "Реестровое дело стажера" (далее - реестровое дело стажера).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Регистрационный номер не может быть присвоен другому лицу.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8. По письменному заявлению стажера, адвокатского образования, адвоката-куратора, Федеральной палаты адвокатов Российской Федерации, территориального органа юстиции совет адвокатской палаты субъекта Российской Федерации предоставляет сведения о стажере, содержащиеся в реестре, в виде выписки из реестра.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9. Сроки внесения в реестр сведений (исключения из реестра сведений) не должны превышать пяти рабочих дней с момента поступления уведомления адвокатского образования, заявления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10. Для внесения в реестр сведений в случае присвоения статуса стажера адвокатским образованием не позднее пяти рабочих дней с момента принятия решения о приеме в состав стажеров в адвокатскую палату субъекта Российской Федерации представляются следующие документы: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уведомление адвокатского образования о приеме в состав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заверенные адвокатским образованием копии: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а) решения руководителя адвокатского образования (при наличии в адвокатском образовании коллегиального исполнительного органа - коллегиального исполнительного органа) или адвоката, являющегося учредителем адвокатского кабинета, о приеме претендента в состав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б) документа, удостоверяющего личность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в) анкеты, содержащей биографические сведения о стажере;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lastRenderedPageBreak/>
        <w:t>г) документа (диплома), подтверждающего наличие у стажера высшего юридического образования, полученного по имеющей государственную аккредитацию образовательной программе;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д) справки об отсутствии непогашенной или неснятой судимости за совершение умышленного преступления;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е) согласия адвоката-куратора на осуществление руководства стажировкой;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ж) трудового договора со стажером или выписки из трудового договора со стажером;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две фотографии стажера размером 3 x 4 см.</w:t>
      </w:r>
    </w:p>
    <w:p w:rsidR="00B56742" w:rsidRDefault="006777B7">
      <w:pPr>
        <w:pStyle w:val="ConsPlusNormal0"/>
        <w:spacing w:before="200"/>
        <w:ind w:firstLine="540"/>
        <w:jc w:val="both"/>
      </w:pPr>
      <w:bookmarkStart w:id="5" w:name="P158"/>
      <w:bookmarkEnd w:id="5"/>
      <w:r>
        <w:t>11. Уведомление адвокатского образования о приеме в состав стажеров представляется в адвокатскую палату субъекта Российской Федерации в подлинном экземпляре.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Уведомление подписывается руководителем адвокатского образования и должно содержать следующие сведения: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1) наименование адвокатской палаты субъекта Российской Федерации, в которую направляется уведомление;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2) фамилия, имя, отчество стажера;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3) дата и реквизиты решения руководителя адвокатского образования (при наличии в адвокатском образовании коллегиального исполнительного органа - коллегиального исполнительного органа) или адвоката, являющегося учредителем адвокатского кабинета, о приеме претендента в состав стажеров;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4) срок стажировки;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5) фамилия, имя, отчество, регистрационный номер адвоката-куратора;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6) адрес регистрации стажера по месту жительства;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7) номера телефонов, факса, адреса электронной почты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12. Для внесения в реестр сведений о прекращении статуса стажера в адвокатскую палату субъекта Российской Федерации представляется уведомление адвокатского образования о прекращении статуса стажера, в котором указываются фамилия, имя, отчество и регистрационный номер стажера, статус которого прекращен, реквизиты решения адвокатского образования о прекращении статуса стажера, основание прекращения трудового договора, дата, с которой прекращен статус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К уведомлению о прекращении статуса стажера прилагается удостоверение стажера.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13. Для внесения в реестр сведений о замене адвоката-куратора в адвокатскую палату субъекта Российской Федерации представляется уведомление адвокатского образования, в котором указываются фамилия, имя, отчество и регистрационный номер стажера, фамилия, имя, отчество, регистрационный номер вновь назначенного адвоката-куратора, дата назначения нового адвоката-куратора, реквизиты соответствующего решения адвокатского образования.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14. Для внесения в реестр сведений об изменении фамилии, имени и (или) отчества стажера в адвокатскую палату субъекта Российской Федерации представляются заявление стажера, копия свидетельства о государственной регистрации акта гражданского состояния, подтверждающая изменение фамилии, имени и (или) отчества, 2 фотографии 3 x 4 см.</w:t>
      </w:r>
    </w:p>
    <w:p w:rsidR="00B56742" w:rsidRDefault="006777B7">
      <w:pPr>
        <w:pStyle w:val="ConsPlusNormal0"/>
        <w:spacing w:before="200"/>
        <w:ind w:firstLine="540"/>
        <w:jc w:val="both"/>
      </w:pPr>
      <w:bookmarkStart w:id="6" w:name="P171"/>
      <w:bookmarkEnd w:id="6"/>
      <w:r>
        <w:t>15. Для внесения изменений в реестровое дело стажера в случае изменения паспортных данных или сведений о регистрации по месту жительства в адвокатскую палату субъекта Российской Федерации представляются заявление стажера и копии документов, подтверждающих соответствующие изменения.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16. Во внесении сведений о стажере в реестр стажеров адвокатской палаты субъекта Российской Федерации может быть отказано в случае, если в состав стажеров принято лицо, не соответствующее требованиям </w:t>
      </w:r>
      <w:hyperlink r:id="rId23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статьи 28</w:t>
        </w:r>
      </w:hyperlink>
      <w:r>
        <w:t xml:space="preserve"> Федерального закона "Об адвокатской деятельности и адвокатуре в Российской Федерации".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lastRenderedPageBreak/>
        <w:t>17. Внесение сведений о стажере в реестр может быть приостановлено, если представленные документы не соответствуют требованиям, установленным настоящим Порядком.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18. В течение трех рабочих дней с момента внесения в реестр сведений о стажере совет адвокатской палаты субъекта Российской Федерации выдает ему удостоверение стажера по форме, утвержденной </w:t>
      </w:r>
      <w:hyperlink w:anchor="P235" w:tooltip="УДОСТОВЕРЕНИЕ">
        <w:r>
          <w:rPr>
            <w:color w:val="0000FF"/>
          </w:rPr>
          <w:t>Приложением N 3</w:t>
        </w:r>
      </w:hyperlink>
      <w:r>
        <w:t xml:space="preserve"> к Положению о порядке прохождения стажировки.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Удостоверение стажера в случае изменения фамилии, имени и (или) отчества стажера, а также взамен утраченного или испорченного выдается в течение трех рабочих дней с момента поступления от стажера заявления.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Удостоверение выдается на срок стажировки, установленный в решении адвокатского образования о приеме в состав стажеров.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При прекращении статуса стажера удостоверение сдается в адвокатскую палату субъекта Российской Федерации по правилам, установленным настоящим Порядком.</w:t>
      </w: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EC2D68" w:rsidRDefault="00EC2D68">
      <w:pPr>
        <w:pStyle w:val="ConsPlusNormal0"/>
        <w:jc w:val="right"/>
        <w:outlineLvl w:val="0"/>
        <w:sectPr w:rsidR="00EC2D68"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B56742" w:rsidRDefault="006777B7">
      <w:pPr>
        <w:pStyle w:val="ConsPlusNormal0"/>
        <w:jc w:val="right"/>
        <w:outlineLvl w:val="0"/>
      </w:pPr>
      <w:r>
        <w:lastRenderedPageBreak/>
        <w:t>Приложение N 2</w:t>
      </w:r>
    </w:p>
    <w:p w:rsidR="00B56742" w:rsidRDefault="006777B7">
      <w:pPr>
        <w:pStyle w:val="ConsPlusNormal0"/>
        <w:jc w:val="right"/>
      </w:pPr>
      <w:r>
        <w:t>к Положению о порядке</w:t>
      </w:r>
    </w:p>
    <w:p w:rsidR="00B56742" w:rsidRDefault="006777B7">
      <w:pPr>
        <w:pStyle w:val="ConsPlusNormal0"/>
        <w:jc w:val="right"/>
      </w:pPr>
      <w:r>
        <w:t>прохождения стажировки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jc w:val="center"/>
      </w:pPr>
      <w:bookmarkStart w:id="7" w:name="P187"/>
      <w:bookmarkEnd w:id="7"/>
      <w:r>
        <w:t>РЕЕСТР СТАЖЕРОВ АДВОКАТОВ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jc w:val="center"/>
      </w:pPr>
      <w:r>
        <w:t>____________________________________________</w:t>
      </w:r>
    </w:p>
    <w:p w:rsidR="00B56742" w:rsidRDefault="006777B7">
      <w:pPr>
        <w:pStyle w:val="ConsPlusNormal0"/>
        <w:jc w:val="center"/>
      </w:pPr>
      <w:r>
        <w:t>(наименование адвокатской палаты субъекта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"/>
        <w:gridCol w:w="1020"/>
        <w:gridCol w:w="1361"/>
        <w:gridCol w:w="1928"/>
        <w:gridCol w:w="1871"/>
        <w:gridCol w:w="907"/>
        <w:gridCol w:w="1018"/>
        <w:gridCol w:w="1814"/>
      </w:tblGrid>
      <w:tr w:rsidR="00B56742">
        <w:tc>
          <w:tcPr>
            <w:tcW w:w="8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 xml:space="preserve">Российской </w:t>
            </w:r>
            <w:proofErr w:type="gramStart"/>
            <w:r>
              <w:t>Федерации)Регистрационный</w:t>
            </w:r>
            <w:proofErr w:type="gramEnd"/>
            <w:r>
              <w:t xml:space="preserve"> номер стажера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Фамилия, имя, отчество стажера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Присвоение статуса стажера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Фамилия, имя, отчество, регистрационный номер адвоката-куратора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Срок стажировки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Изменение записи о стажере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Прекращение статуса стажера</w:t>
            </w:r>
          </w:p>
        </w:tc>
      </w:tr>
      <w:tr w:rsidR="00B56742">
        <w:tc>
          <w:tcPr>
            <w:tcW w:w="8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Реквизиты решения адвокатского образования о приеме в состав стажеров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Реквизиты распоряжения президента адвокатской палаты субъекта РФ о внесении записи о стажере в реестр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Реквизиты решения адвокатского образования о прекращении статуса стажера, дата прекращения статуса стажера</w:t>
            </w:r>
          </w:p>
        </w:tc>
      </w:tr>
      <w:tr w:rsidR="00B56742"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8</w:t>
            </w:r>
          </w:p>
        </w:tc>
      </w:tr>
      <w:tr w:rsidR="00B56742"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B56742">
            <w:pPr>
              <w:pStyle w:val="ConsPlusNormal0"/>
            </w:pPr>
          </w:p>
        </w:tc>
      </w:tr>
    </w:tbl>
    <w:p w:rsidR="00B56742" w:rsidRDefault="00B56742">
      <w:pPr>
        <w:pStyle w:val="ConsPlusNormal0"/>
        <w:sectPr w:rsidR="00B56742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56742" w:rsidRDefault="006777B7">
      <w:pPr>
        <w:pStyle w:val="ConsPlusNormal0"/>
        <w:jc w:val="right"/>
        <w:outlineLvl w:val="0"/>
      </w:pPr>
      <w:r>
        <w:lastRenderedPageBreak/>
        <w:t>Приложение N 3</w:t>
      </w:r>
    </w:p>
    <w:p w:rsidR="00B56742" w:rsidRDefault="006777B7">
      <w:pPr>
        <w:pStyle w:val="ConsPlusNormal0"/>
        <w:jc w:val="right"/>
      </w:pPr>
      <w:r>
        <w:t>к Положению о порядке</w:t>
      </w:r>
    </w:p>
    <w:p w:rsidR="00B56742" w:rsidRDefault="006777B7">
      <w:pPr>
        <w:pStyle w:val="ConsPlusNormal0"/>
        <w:jc w:val="right"/>
      </w:pPr>
      <w:r>
        <w:t>прохождения стажировки</w:t>
      </w:r>
    </w:p>
    <w:p w:rsidR="00B56742" w:rsidRDefault="00B567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56742"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56742" w:rsidRDefault="006777B7">
            <w:pPr>
              <w:pStyle w:val="ConsPlusNormal0"/>
              <w:jc w:val="center"/>
            </w:pPr>
            <w:bookmarkStart w:id="8" w:name="P235"/>
            <w:bookmarkEnd w:id="8"/>
            <w:r>
              <w:t>УДОСТОВЕРЕНИЕ</w:t>
            </w:r>
          </w:p>
          <w:p w:rsidR="00B56742" w:rsidRDefault="006777B7">
            <w:pPr>
              <w:pStyle w:val="ConsPlusNormal0"/>
              <w:jc w:val="center"/>
            </w:pPr>
            <w:r>
              <w:t>стажера</w:t>
            </w:r>
          </w:p>
          <w:p w:rsidR="00B56742" w:rsidRDefault="006777B7">
            <w:pPr>
              <w:pStyle w:val="ConsPlusNormal0"/>
              <w:jc w:val="center"/>
            </w:pPr>
            <w:r>
              <w:t>адвоката</w:t>
            </w: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</w:tbl>
    <w:p w:rsidR="00B56742" w:rsidRDefault="00B5674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1822"/>
        <w:gridCol w:w="1814"/>
        <w:gridCol w:w="340"/>
        <w:gridCol w:w="397"/>
        <w:gridCol w:w="499"/>
        <w:gridCol w:w="3325"/>
        <w:gridCol w:w="428"/>
      </w:tblGrid>
      <w:tr w:rsidR="00B56742"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42" w:rsidRDefault="006777B7">
            <w:pPr>
              <w:pStyle w:val="ConsPlusNormal0"/>
              <w:jc w:val="center"/>
            </w:pPr>
            <w:r>
              <w:t>Адвокатская палата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Фамилия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blPrEx>
          <w:tblBorders>
            <w:insideH w:val="single" w:sz="4" w:space="0" w:color="auto"/>
          </w:tblBorders>
        </w:tblPrEx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имя, отчество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rPr>
          <w:trHeight w:val="2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6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является стажером адвоката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742" w:rsidRDefault="006777B7">
            <w:pPr>
              <w:pStyle w:val="ConsPlusNormal0"/>
              <w:jc w:val="center"/>
            </w:pPr>
            <w:r>
              <w:t>ФОТО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42" w:rsidRDefault="006777B7">
            <w:pPr>
              <w:pStyle w:val="ConsPlusNormal0"/>
              <w:jc w:val="center"/>
            </w:pPr>
            <w:r>
              <w:t>Удостоверение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18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42" w:rsidRDefault="006777B7">
            <w:pPr>
              <w:pStyle w:val="ConsPlusNormal0"/>
              <w:jc w:val="center"/>
            </w:pPr>
            <w:r>
              <w:t>N ____________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center"/>
            </w:pPr>
            <w:r>
              <w:t>Наименование адвокатского образования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42" w:rsidRDefault="006777B7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742" w:rsidRDefault="006777B7">
            <w:pPr>
              <w:pStyle w:val="ConsPlusNormal0"/>
              <w:jc w:val="both"/>
            </w:pPr>
            <w:r>
              <w:t>Регистрационный номер стажера:</w:t>
            </w: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42" w:rsidRDefault="006777B7">
            <w:pPr>
              <w:pStyle w:val="ConsPlusNormal0"/>
            </w:pPr>
            <w:r>
              <w:t>Дата выдачи удостоверения ________</w:t>
            </w:r>
          </w:p>
          <w:p w:rsidR="00B56742" w:rsidRDefault="006777B7">
            <w:pPr>
              <w:pStyle w:val="ConsPlusNormal0"/>
            </w:pPr>
            <w:r>
              <w:t>Действительно по ________________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</w:tr>
      <w:tr w:rsidR="00B56742">
        <w:tc>
          <w:tcPr>
            <w:tcW w:w="44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742" w:rsidRDefault="00B56742">
            <w:pPr>
              <w:pStyle w:val="ConsPlusNormal0"/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742" w:rsidRDefault="006777B7">
            <w:pPr>
              <w:pStyle w:val="ConsPlusNormal0"/>
            </w:pPr>
            <w:r>
              <w:t>Президент</w:t>
            </w:r>
          </w:p>
          <w:p w:rsidR="00B56742" w:rsidRDefault="006777B7">
            <w:pPr>
              <w:pStyle w:val="ConsPlusNormal0"/>
            </w:pPr>
            <w:r>
              <w:t>Адвокатской палаты субъекта Российской Федерации ____________/ФИО/</w:t>
            </w:r>
          </w:p>
          <w:p w:rsidR="00B56742" w:rsidRDefault="006777B7">
            <w:pPr>
              <w:pStyle w:val="ConsPlusNormal0"/>
            </w:pPr>
            <w:r>
              <w:t>М.П.</w:t>
            </w:r>
          </w:p>
        </w:tc>
      </w:tr>
    </w:tbl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EC2D68" w:rsidRDefault="00EC2D68">
      <w:pPr>
        <w:pStyle w:val="ConsPlusNormal0"/>
        <w:jc w:val="right"/>
        <w:outlineLvl w:val="0"/>
        <w:sectPr w:rsidR="00EC2D68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B56742" w:rsidRDefault="006777B7">
      <w:pPr>
        <w:pStyle w:val="ConsPlusNormal0"/>
        <w:jc w:val="right"/>
        <w:outlineLvl w:val="0"/>
      </w:pPr>
      <w:r>
        <w:lastRenderedPageBreak/>
        <w:t>Приложение N 4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jc w:val="center"/>
        <w:outlineLvl w:val="1"/>
      </w:pPr>
      <w:bookmarkStart w:id="9" w:name="P280"/>
      <w:bookmarkEnd w:id="9"/>
      <w:r>
        <w:t>ПРИМЕРНЫЙ ТРУДОВОЙ ДОГОВОР</w:t>
      </w:r>
    </w:p>
    <w:p w:rsidR="00B56742" w:rsidRDefault="006777B7">
      <w:pPr>
        <w:pStyle w:val="ConsPlusNormal0"/>
        <w:jc w:val="center"/>
      </w:pPr>
      <w:r>
        <w:t>СО СТАЖЕРОМ АДВОКАТА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nformat0"/>
        <w:jc w:val="both"/>
      </w:pPr>
      <w:r>
        <w:t>"__" _________20__ г.                                    г. _______________</w:t>
      </w:r>
    </w:p>
    <w:p w:rsidR="00B56742" w:rsidRDefault="00B56742">
      <w:pPr>
        <w:pStyle w:val="ConsPlusNonformat0"/>
        <w:jc w:val="both"/>
      </w:pPr>
    </w:p>
    <w:p w:rsidR="00B56742" w:rsidRDefault="006777B7">
      <w:pPr>
        <w:pStyle w:val="ConsPlusNonformat0"/>
        <w:jc w:val="both"/>
      </w:pPr>
      <w:r>
        <w:t>Адвокатское образование ___________________________________________________</w:t>
      </w:r>
    </w:p>
    <w:p w:rsidR="00B56742" w:rsidRDefault="006777B7">
      <w:pPr>
        <w:pStyle w:val="ConsPlusNonformat0"/>
        <w:jc w:val="both"/>
      </w:pPr>
      <w:r>
        <w:t xml:space="preserve">                              (наименование адвокатского образования)</w:t>
      </w:r>
    </w:p>
    <w:p w:rsidR="00B56742" w:rsidRDefault="006777B7">
      <w:pPr>
        <w:pStyle w:val="ConsPlusNonformat0"/>
        <w:jc w:val="both"/>
      </w:pPr>
      <w:r>
        <w:t>в лице ____________________________________________________________________</w:t>
      </w:r>
    </w:p>
    <w:p w:rsidR="00B56742" w:rsidRDefault="006777B7">
      <w:pPr>
        <w:pStyle w:val="ConsPlusNonformat0"/>
        <w:jc w:val="both"/>
      </w:pPr>
      <w:r>
        <w:t>___________________________________________________________________________</w:t>
      </w:r>
    </w:p>
    <w:p w:rsidR="00B56742" w:rsidRDefault="006777B7">
      <w:pPr>
        <w:pStyle w:val="ConsPlusNonformat0"/>
        <w:jc w:val="both"/>
      </w:pPr>
      <w:r>
        <w:t xml:space="preserve">                    (должность, фамилия, имя, отчество)</w:t>
      </w:r>
    </w:p>
    <w:p w:rsidR="00B56742" w:rsidRDefault="006777B7">
      <w:pPr>
        <w:pStyle w:val="ConsPlusNonformat0"/>
        <w:jc w:val="both"/>
      </w:pPr>
      <w:r>
        <w:t>действующего на основании Устава, именуем_____ в дальнейшем "Работодатель",</w:t>
      </w:r>
    </w:p>
    <w:p w:rsidR="00B56742" w:rsidRDefault="006777B7">
      <w:pPr>
        <w:pStyle w:val="ConsPlusNonformat0"/>
        <w:jc w:val="both"/>
      </w:pPr>
      <w:r>
        <w:t>с одной стороны, и</w:t>
      </w:r>
    </w:p>
    <w:p w:rsidR="00B56742" w:rsidRDefault="006777B7">
      <w:pPr>
        <w:pStyle w:val="ConsPlusNonformat0"/>
        <w:jc w:val="both"/>
      </w:pPr>
      <w:r>
        <w:t>гр. _______________________________________________________________________</w:t>
      </w:r>
    </w:p>
    <w:p w:rsidR="00B56742" w:rsidRDefault="006777B7">
      <w:pPr>
        <w:pStyle w:val="ConsPlusNonformat0"/>
        <w:jc w:val="both"/>
      </w:pPr>
      <w:r>
        <w:t>__________________________________________________________________________,</w:t>
      </w:r>
    </w:p>
    <w:p w:rsidR="00B56742" w:rsidRDefault="006777B7">
      <w:pPr>
        <w:pStyle w:val="ConsPlusNonformat0"/>
        <w:jc w:val="both"/>
      </w:pPr>
      <w:r>
        <w:t xml:space="preserve">                         (фамилия, имя, отчество)</w:t>
      </w:r>
    </w:p>
    <w:p w:rsidR="00B56742" w:rsidRDefault="006777B7">
      <w:pPr>
        <w:pStyle w:val="ConsPlusNonformat0"/>
        <w:jc w:val="both"/>
      </w:pPr>
      <w:r>
        <w:t>именуем_________ в дальнейшем "Работник", с другой стороны,</w:t>
      </w:r>
    </w:p>
    <w:p w:rsidR="00B56742" w:rsidRDefault="006777B7">
      <w:pPr>
        <w:pStyle w:val="ConsPlusNonformat0"/>
        <w:jc w:val="both"/>
      </w:pPr>
      <w:proofErr w:type="gramStart"/>
      <w:r>
        <w:t>вместе  именуемые</w:t>
      </w:r>
      <w:proofErr w:type="gramEnd"/>
      <w:r>
        <w:t xml:space="preserve">  "Стороны",  руководствуясь Федеральным </w:t>
      </w:r>
      <w:hyperlink r:id="rId32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от 31 мая</w:t>
      </w:r>
    </w:p>
    <w:p w:rsidR="00B56742" w:rsidRDefault="006777B7">
      <w:pPr>
        <w:pStyle w:val="ConsPlusNonformat0"/>
        <w:jc w:val="both"/>
      </w:pPr>
      <w:r>
        <w:t xml:space="preserve">2002  г.  </w:t>
      </w:r>
      <w:proofErr w:type="gramStart"/>
      <w:r>
        <w:t>N  63</w:t>
      </w:r>
      <w:proofErr w:type="gramEnd"/>
      <w:r>
        <w:t>-ФЗ  "Об  адвокатской деятельности и адвокатуре в Российской</w:t>
      </w:r>
    </w:p>
    <w:p w:rsidR="00B56742" w:rsidRDefault="006777B7">
      <w:pPr>
        <w:pStyle w:val="ConsPlusNonformat0"/>
        <w:jc w:val="both"/>
      </w:pPr>
      <w:r>
        <w:t>Федерации</w:t>
      </w:r>
      <w:proofErr w:type="gramStart"/>
      <w:r>
        <w:t>",  Трудовым</w:t>
      </w:r>
      <w:proofErr w:type="gramEnd"/>
      <w:r>
        <w:t xml:space="preserve">  законодательством Российской Федерации, Положением о</w:t>
      </w:r>
    </w:p>
    <w:p w:rsidR="00B56742" w:rsidRDefault="006777B7">
      <w:pPr>
        <w:pStyle w:val="ConsPlusNonformat0"/>
        <w:jc w:val="both"/>
      </w:pPr>
      <w:proofErr w:type="gramStart"/>
      <w:r>
        <w:t>порядке  прохождения</w:t>
      </w:r>
      <w:proofErr w:type="gramEnd"/>
      <w:r>
        <w:t xml:space="preserve">  стажировки,  утвержденным Решением Совета Федеральной</w:t>
      </w:r>
    </w:p>
    <w:p w:rsidR="00B56742" w:rsidRDefault="006777B7">
      <w:pPr>
        <w:pStyle w:val="ConsPlusNonformat0"/>
        <w:jc w:val="both"/>
      </w:pPr>
      <w:r>
        <w:t>палаты адвокатов Российской Федерации от 27 мая 2020 г., Уставом</w:t>
      </w:r>
    </w:p>
    <w:p w:rsidR="00B56742" w:rsidRDefault="006777B7">
      <w:pPr>
        <w:pStyle w:val="ConsPlusNonformat0"/>
        <w:jc w:val="both"/>
      </w:pPr>
      <w:r>
        <w:t>__________________________________________</w:t>
      </w:r>
    </w:p>
    <w:p w:rsidR="00B56742" w:rsidRDefault="006777B7">
      <w:pPr>
        <w:pStyle w:val="ConsPlusNonformat0"/>
        <w:jc w:val="both"/>
      </w:pPr>
      <w:r>
        <w:t>__________________________________________________________________________,</w:t>
      </w:r>
    </w:p>
    <w:p w:rsidR="00B56742" w:rsidRDefault="006777B7">
      <w:pPr>
        <w:pStyle w:val="ConsPlusNonformat0"/>
        <w:jc w:val="both"/>
      </w:pPr>
      <w:r>
        <w:t xml:space="preserve">                  (наименование адвокатского образования)</w:t>
      </w:r>
    </w:p>
    <w:p w:rsidR="00B56742" w:rsidRDefault="006777B7">
      <w:pPr>
        <w:pStyle w:val="ConsPlusNonformat0"/>
        <w:jc w:val="both"/>
      </w:pPr>
      <w:r>
        <w:t>заключили настоящий договор о нижеследующем: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1. Общие положения.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1.1. Настоящий договор регулирует трудовые отношения между Работодателем и Работником, связанные с прохождением последним стажировки с целью приобретения профессиональных знаний и навыков, необходимых для осуществления адвокатской деятельности.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1.2. Работник принимается на работу на должность стажера адвоката.</w:t>
      </w:r>
    </w:p>
    <w:p w:rsidR="00B56742" w:rsidRDefault="006777B7">
      <w:pPr>
        <w:pStyle w:val="ConsPlusNonformat0"/>
        <w:spacing w:before="200"/>
        <w:jc w:val="both"/>
      </w:pPr>
      <w:r>
        <w:t xml:space="preserve">    1.3.  </w:t>
      </w:r>
      <w:proofErr w:type="gramStart"/>
      <w:r>
        <w:t>Руководителем  стажировки</w:t>
      </w:r>
      <w:proofErr w:type="gramEnd"/>
      <w:r>
        <w:t xml:space="preserve">  (адвокатом-куратором) является адвокат</w:t>
      </w:r>
    </w:p>
    <w:p w:rsidR="00B56742" w:rsidRDefault="006777B7">
      <w:pPr>
        <w:pStyle w:val="ConsPlusNonformat0"/>
        <w:jc w:val="both"/>
      </w:pPr>
      <w:r>
        <w:t>__________________________________________________________________________.</w:t>
      </w:r>
    </w:p>
    <w:p w:rsidR="00B56742" w:rsidRDefault="006777B7">
      <w:pPr>
        <w:pStyle w:val="ConsPlusNonformat0"/>
        <w:jc w:val="both"/>
      </w:pPr>
      <w:r>
        <w:t xml:space="preserve">    1.4. Работнику устанавливается испытательный срок ____________________.</w:t>
      </w:r>
    </w:p>
    <w:p w:rsidR="00B56742" w:rsidRDefault="006777B7">
      <w:pPr>
        <w:pStyle w:val="ConsPlusNonformat0"/>
        <w:jc w:val="both"/>
      </w:pPr>
      <w:r>
        <w:t xml:space="preserve">    1.5. Место работы: ___________________________________________________.</w:t>
      </w:r>
    </w:p>
    <w:p w:rsidR="00B56742" w:rsidRDefault="006777B7">
      <w:pPr>
        <w:pStyle w:val="ConsPlusNonformat0"/>
        <w:jc w:val="both"/>
      </w:pPr>
      <w:r>
        <w:t xml:space="preserve">    1.6. </w:t>
      </w:r>
      <w:proofErr w:type="gramStart"/>
      <w:r>
        <w:t>Условия,  определяющие</w:t>
      </w:r>
      <w:proofErr w:type="gramEnd"/>
      <w:r>
        <w:t xml:space="preserve">  в  необходимых  случаях  характер  работы:</w:t>
      </w:r>
    </w:p>
    <w:p w:rsidR="00B56742" w:rsidRDefault="006777B7">
      <w:pPr>
        <w:pStyle w:val="ConsPlusNonformat0"/>
        <w:jc w:val="both"/>
      </w:pPr>
      <w:r>
        <w:t>___________________________________________________________________________</w:t>
      </w:r>
    </w:p>
    <w:p w:rsidR="00B56742" w:rsidRDefault="006777B7">
      <w:pPr>
        <w:pStyle w:val="ConsPlusNonformat0"/>
        <w:jc w:val="both"/>
      </w:pPr>
      <w:r>
        <w:t>(подвижной, разъездной, в пути, другой характер работы).</w:t>
      </w:r>
    </w:p>
    <w:p w:rsidR="00B56742" w:rsidRDefault="006777B7">
      <w:pPr>
        <w:pStyle w:val="ConsPlusNormal0"/>
        <w:ind w:firstLine="540"/>
        <w:jc w:val="both"/>
      </w:pPr>
      <w:r>
        <w:t>1.7. Условия труда на рабочем месте (Специальная оценка условий труда).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2. Срок действия договора.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2.1. Настоящий договор заключен сроком на _____ период с "__" __________ 20__ г. по "__" __________ 20__ г. (</w:t>
      </w:r>
      <w:hyperlink r:id="rId3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п. 8 ч. 1 ст. 59</w:t>
        </w:r>
      </w:hyperlink>
      <w:r>
        <w:t xml:space="preserve"> Трудового кодекса Российской Федерации).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Работник обязан приступить к исполнению трудовых обязанностей "__" __________ 20__ г.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2.2. По соглашению Сторон срок действия настоящего договора может быть продлен при условии, что максимальный срок стажировки не превысит двух лет.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3. Права и обязанности Работодателя.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3.1. Работодатель обязуется: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содействовать выполнению адвокатом-куратором своих обязанностей по руководству стажировкой;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содействовать Работнику в посещении учебных занятий, проводимых адвокатским образованием или </w:t>
      </w:r>
      <w:r>
        <w:lastRenderedPageBreak/>
        <w:t>адвокатской палатой субъекта Российской Федерации;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обеспечить Работнику условия труда и прохождения стажировки в соответствии с действующим законодательством и настоящим договором;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выплачивать Работнику заработную плату в размере ________ руб.; заработная плата выплачивается 2 раза в месяц через каждые 15 дней "__" и "__" числа каждого месяца;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осуществлять социальное страхование Работника на условиях, предусмотренных действующим законодательством;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выполнять иные обязанности, предусмотренные для работодателей трудовым законодательством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3.2. Работодатель вправе: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требовать от Работника исполнения трудовых обязанностей, предусмотренных договором;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привлекать Работника к дисциплинарной ответственности за нарушения трудовой дисциплины;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для выполнения отдельных поручений адвоката-куратора направлять Работника в служебные командировки с возмещением расходов по командировке в порядке, предусмотренном законодательством о труде;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 период действия договора назначать Работнику других руководителей стажировки, а также переводить Работника в другие подразделения Работодателя.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4. Права и обязанности Работника.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4.1. Работник исполняет свои обязанности под непосредственным руководством адвоката-куратора, выполняя его поручения при осуществлении последним своей профессиональной деятельности.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4.2. Работник не вправе самостоятельно заниматься адвокатской деятельностью, т.е. самостоятельно оказывать юридическую помощь на профессиональной основе физическим и юридическим лицам.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4.3. Работник обязуется: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хранить адвокатскую тайну;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обеспечить сохранность вверенной ему документации;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выполнять задания и поручения адвоката-куратора, связанные с осуществлением адвокатом-куратором профессиональной деятельности;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соблюдать нормы трудового законодательства Российской Федерации, Федерального </w:t>
      </w:r>
      <w:hyperlink r:id="rId34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закона</w:t>
        </w:r>
      </w:hyperlink>
      <w:r>
        <w:t xml:space="preserve"> "Об адвокатской деятельности и адвокатуре в Российской Федерации", </w:t>
      </w:r>
      <w:hyperlink r:id="rId35" w:tooltip="&quot;Кодекс профессиональной этики адвоката&quot; (принят I Всероссийским съездом адвокатов 31.01.2003) (ред. от 18.04.2025) {КонсультантПлюс}">
        <w:r>
          <w:rPr>
            <w:color w:val="0000FF"/>
          </w:rPr>
          <w:t>Кодекса</w:t>
        </w:r>
      </w:hyperlink>
      <w:r>
        <w:t xml:space="preserve"> профессиональной этики адвоката, </w:t>
      </w:r>
      <w:hyperlink r:id="rId36" w:tooltip="&quot;Стандарт профессионального обучения и повышения профессионального уровня адвокатов и стажеров адвокатов&quot; (утв. IX Всероссийским съездом адвокатов 18.04.2019) {КонсультантПлюс}">
        <w:r>
          <w:rPr>
            <w:color w:val="0000FF"/>
          </w:rPr>
          <w:t>Стандарта</w:t>
        </w:r>
      </w:hyperlink>
      <w:r>
        <w:t xml:space="preserve"> профессионального обучения и повышения профессионального уровня адвокатов и стажеров адвокатов, Положения о порядке прохождения стажировки, решения органов Федеральной палаты адвокатов Российской Федерации, адвокатской палаты субъекта Российской Федерации и соответствующего адвокатского образования;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посещать учебные занятия для стажеров, организуемые соответствующей адвокатской палатой субъекта Российской Федерации и адвокатским образованием (при наличии таких занятий).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4.4. Работник вправе: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пользоваться имеющимися у Работодателя правовыми базами данных, специальной литературой;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заниматься систематизацией нормативного материала, обобщением правоприменительной практики, сбором документов и иных материалов, необходимых адвокату-куратору для исполнения принятых поручений;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готовить проекты правовых документов.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5. Рабочее время и время отдыха.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5.1. Работнику устанавливается следующий режим работы: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пятидневная рабочая неделя с "____" час. до "____" час. с двумя выходными днями.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5.2. Работник может привлекаться к работе в праздничные и выходные дни на условиях, предусмотренных трудовым законодательством Российской Федерации.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5.3. Работнику предоставляются ежегодный основной оплачиваемый отпуск продолжительностью 28 календарных дней и дополнительный оплачиваемый отпуск за ненормированный рабочий день, продолжительность которого устанавливается Работодателем по согласованию с адвокатом-куратором, но не может быть менее трех календарных дней.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5.4. Отпуск предоставляется в течение рабочего года в любое время по соглашению Сторон и с согласия адвоката-куратора.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5.5. Отпуск как основной, так и дополнительный, за первый год работы предоставляется по истечении 6 месяцев непрерывной работы. Отпуск без сохранения заработной платы может быть предоставлен Работнику и до истечения 6 месяцев непрерывной работы.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По заявлению Работника в случаях, установленных трудовым законодательством Российской Федерации, ежегодный оплачиваемый отпуск и дополнительный отпуск могут быть предоставлены до истечения 6 месяцев непрерывной работы.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6. Особые условия договора.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Оплата труда и социальное страхование Работника производятся Работодателем из отчислений, специально предназначенных на эти цели (или - образованных за счет дополнительных отчислений адвоката-куратора).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7. Прекращение договора.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7.1. Трудовой договор с Работником подлежит прекращению: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- по основаниям, предусмотренным нормами Трудового </w:t>
      </w:r>
      <w:hyperlink r:id="rId37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по истечении установленного срока стажировки.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При истечении срока действия трудового договора до окончания предельного установленного </w:t>
      </w:r>
      <w:hyperlink r:id="rId38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законом</w:t>
        </w:r>
      </w:hyperlink>
      <w:r>
        <w:t xml:space="preserve"> срока прохождения стажировки, а также при прекращении (приостановлении) членства в адвокатском образовании адвоката-куратора либо при отказе адвоката-куратора от работы с Работником отчисление из состава стажеров производится, если отсутствует возможность продления стажировки у Работодателя.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 xml:space="preserve">8. Настоящий договор составлен в двух экземплярах, имеющих одинаковую юридическую силу: </w:t>
      </w:r>
      <w:proofErr w:type="gramStart"/>
      <w:r>
        <w:t>первый экземпляр</w:t>
      </w:r>
      <w:proofErr w:type="gramEnd"/>
      <w:r>
        <w:t xml:space="preserve"> находится у Работодателя, второй - у Работника.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  <w:outlineLvl w:val="2"/>
      </w:pPr>
      <w:r>
        <w:t>9. Подписи Сторон: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nformat0"/>
        <w:jc w:val="both"/>
      </w:pPr>
      <w:r>
        <w:t xml:space="preserve">            Работодатель                               Работник</w:t>
      </w:r>
    </w:p>
    <w:p w:rsidR="00B56742" w:rsidRDefault="006777B7">
      <w:pPr>
        <w:pStyle w:val="ConsPlusNonformat0"/>
        <w:jc w:val="both"/>
      </w:pPr>
      <w:r>
        <w:t>Наименование</w:t>
      </w:r>
    </w:p>
    <w:p w:rsidR="00B56742" w:rsidRDefault="006777B7">
      <w:pPr>
        <w:pStyle w:val="ConsPlusNonformat0"/>
        <w:jc w:val="both"/>
      </w:pPr>
      <w:r>
        <w:t xml:space="preserve">                                            _______________________________</w:t>
      </w:r>
    </w:p>
    <w:p w:rsidR="00B56742" w:rsidRDefault="006777B7">
      <w:pPr>
        <w:pStyle w:val="ConsPlusNonformat0"/>
        <w:jc w:val="both"/>
      </w:pPr>
      <w:r>
        <w:t>Юридический адрес</w:t>
      </w:r>
    </w:p>
    <w:p w:rsidR="00B56742" w:rsidRDefault="006777B7">
      <w:pPr>
        <w:pStyle w:val="ConsPlusNonformat0"/>
        <w:jc w:val="both"/>
      </w:pPr>
      <w:r>
        <w:t xml:space="preserve">                                            Паспорт</w:t>
      </w:r>
    </w:p>
    <w:p w:rsidR="00B56742" w:rsidRDefault="006777B7">
      <w:pPr>
        <w:pStyle w:val="ConsPlusNonformat0"/>
        <w:jc w:val="both"/>
      </w:pPr>
      <w:r>
        <w:t>Место нахождения</w:t>
      </w:r>
    </w:p>
    <w:p w:rsidR="00B56742" w:rsidRDefault="006777B7">
      <w:pPr>
        <w:pStyle w:val="ConsPlusNonformat0"/>
        <w:jc w:val="both"/>
      </w:pPr>
      <w:r>
        <w:t xml:space="preserve">                                            ИНН</w:t>
      </w:r>
    </w:p>
    <w:p w:rsidR="00B56742" w:rsidRDefault="00B56742">
      <w:pPr>
        <w:pStyle w:val="ConsPlusNonformat0"/>
        <w:jc w:val="both"/>
      </w:pPr>
    </w:p>
    <w:p w:rsidR="00B56742" w:rsidRDefault="006777B7">
      <w:pPr>
        <w:pStyle w:val="ConsPlusNonformat0"/>
        <w:jc w:val="both"/>
      </w:pPr>
      <w:r>
        <w:t>ИНН                                         СНИЛС</w:t>
      </w:r>
    </w:p>
    <w:p w:rsidR="00B56742" w:rsidRDefault="006777B7">
      <w:pPr>
        <w:pStyle w:val="ConsPlusNonformat0"/>
        <w:jc w:val="both"/>
      </w:pPr>
      <w:r>
        <w:t>_______________________________             _______________________________</w:t>
      </w:r>
    </w:p>
    <w:p w:rsidR="00B56742" w:rsidRDefault="006777B7">
      <w:pPr>
        <w:pStyle w:val="ConsPlusNonformat0"/>
        <w:jc w:val="both"/>
      </w:pPr>
      <w:r>
        <w:t>(_____________________________)             (_____________________________)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jc w:val="center"/>
        <w:outlineLvl w:val="1"/>
      </w:pPr>
      <w:r>
        <w:lastRenderedPageBreak/>
        <w:t>ТИПОВАЯ ПРОГРАММА ПРОХОЖДЕНИЯ СТАЖИРОВКИ</w:t>
      </w:r>
    </w:p>
    <w:p w:rsidR="00B56742" w:rsidRDefault="006777B7">
      <w:pPr>
        <w:pStyle w:val="ConsPlusNormal0"/>
        <w:jc w:val="center"/>
      </w:pPr>
      <w:r>
        <w:t>В АДВОКАТСКОЙ ПАЛАТЕ _________________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В процессе стажировки стажеру адвоката необходимо изучить и знать следующие нормативные акты: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 xml:space="preserve">1. Федеральный </w:t>
      </w:r>
      <w:hyperlink r:id="rId39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color w:val="0000FF"/>
          </w:rPr>
          <w:t>закон</w:t>
        </w:r>
      </w:hyperlink>
      <w:r>
        <w:t xml:space="preserve"> от 31 мая 2002 г. N 63-ФЗ "Об адвокатской деятельности и адвокатуре в Российской Федерации";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2. </w:t>
      </w:r>
      <w:hyperlink r:id="rId40" w:tooltip="&quot;Кодекс профессиональной этики адвоката&quot; (принят I Всероссийским съездом адвокатов 31.01.2003) (ред. от 18.04.2025) {КонсультантПлюс}">
        <w:r>
          <w:rPr>
            <w:color w:val="0000FF"/>
          </w:rPr>
          <w:t>Кодекс</w:t>
        </w:r>
      </w:hyperlink>
      <w:r>
        <w:t xml:space="preserve"> профессиональной этики адвоката;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 решения нормативного характера Федеральной палаты адвокатов Российской Федерации, Адвокатской палаты __________________________.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Стажер адвоката должен ознакомиться: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1. со структурой и организацией деятельности Адвокатской палаты __________________________, адвокатского образования, в котором он проходит стажировку;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 со структурой и организацией деятельности судов, органов следствия, дознания, прокуратуры, иных правоохранительных органов, следственных изоляторов;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 с историей российской и советской адвокатуры, ее основными этапами и значимыми личностями;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 с актуальными проблемами адвокатского сообщества России (по материалам издания "Адвокатская газета").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Стажер адвоката должен освоить и уметь использовать на практике: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1. делопроизводство, существующее в адвокатском образовании;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 порядок заключения соглашений и порядок принятия денежных средств по заключаемым соглашениям;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 методику изучения материалов уголовных и гражданских дел и порядок ведения адвокатского досье;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4. методику проведения собеседования с доверителями при принятии поручения, при подготовке к судебному заседанию, формулирования вопросов свидетелям, экспертам, иным участникам процесса;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5. методику осуществления консультационной работы;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6. методику допроса при работе в судопроизводстве по различным делам;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7. методику работы с заключением эксперта;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8. методику использования современных информационных технологий;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9. иные методики по усмотрению адвоката-куратора.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Стажер адвоката должен за время стажировки научиться составлять следующие документы: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1. Процессуальные документы по уголовным и гражданским делам, включая: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исковые заявления, административные исковые заявления;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заявления в порядке особого производства;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апелляционные, кассационные, надзорные жалобы;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ходатайства;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заявления;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заявления об отводах;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lastRenderedPageBreak/>
        <w:t>- замечания на протокол судебного заседания;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- возражения на иск, апелляционную, кассационную, надзорную жалобы.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 xml:space="preserve">2. Иные документы, в том числе и документы </w:t>
      </w:r>
      <w:proofErr w:type="spellStart"/>
      <w:r>
        <w:t>непроцессуального</w:t>
      </w:r>
      <w:proofErr w:type="spellEnd"/>
      <w:r>
        <w:t xml:space="preserve"> характера.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Такие документы составляются по материалам конкретных дел либо при их отсутствии во время прохождения стажировки адвокатом-куратором формулируются для стажера учебные ситуации.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Стажер адвоката должен за время стажировки присутствовать: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при проведении следственных действий (с согласия следователя), в судебных заседаниях по уголовным, гражданским, административным, арбитражным делам на различных стадиях судопроизводства, а также при осуществлении исполнительного производства.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Примечание: При наличии возможности стажер должен составлять под руководством адвоката-куратора проекты процессуальных документов по делам, на которых он присутствует.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Стажер адвоката обязан:</w:t>
      </w:r>
    </w:p>
    <w:p w:rsidR="00B56742" w:rsidRDefault="00B56742">
      <w:pPr>
        <w:pStyle w:val="ConsPlusNormal0"/>
        <w:jc w:val="both"/>
      </w:pPr>
    </w:p>
    <w:p w:rsidR="00B56742" w:rsidRDefault="006777B7">
      <w:pPr>
        <w:pStyle w:val="ConsPlusNormal0"/>
        <w:ind w:firstLine="540"/>
        <w:jc w:val="both"/>
      </w:pPr>
      <w:r>
        <w:t>прослушать курс лекций в объеме, установленном Советом Адвокатской палаты __________________.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Примечания: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1. Адвокат-куратор обязан обеспечить прохождение стажировки по всем пунктам настоящей Программы независимо от своей личной специализации.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2. Данные требования к объему учебного материала и практических навыков, которые должен освоить стажер, являются минимальными.</w:t>
      </w:r>
    </w:p>
    <w:p w:rsidR="00B56742" w:rsidRDefault="006777B7">
      <w:pPr>
        <w:pStyle w:val="ConsPlusNormal0"/>
        <w:spacing w:before="200"/>
        <w:ind w:firstLine="540"/>
        <w:jc w:val="both"/>
      </w:pPr>
      <w:r>
        <w:t>3. Индивидуальная программа стажировки может содержать больший объем теоретического и практического материала, который определяется соглашением между адвокатом-куратором и стажером.</w:t>
      </w: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jc w:val="both"/>
      </w:pPr>
    </w:p>
    <w:p w:rsidR="00B56742" w:rsidRDefault="00B5674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6742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07" w:rsidRDefault="00B13107">
      <w:r>
        <w:separator/>
      </w:r>
    </w:p>
  </w:endnote>
  <w:endnote w:type="continuationSeparator" w:id="0">
    <w:p w:rsidR="00B13107" w:rsidRDefault="00B1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B56742">
      <w:trPr>
        <w:trHeight w:hRule="exact" w:val="1170"/>
      </w:trPr>
      <w:tc>
        <w:tcPr>
          <w:tcW w:w="1650" w:type="pct"/>
          <w:vAlign w:val="center"/>
        </w:tcPr>
        <w:p w:rsidR="00B56742" w:rsidRDefault="006777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56742" w:rsidRDefault="00B13107">
          <w:pPr>
            <w:pStyle w:val="ConsPlusNormal0"/>
            <w:jc w:val="center"/>
          </w:pPr>
          <w:hyperlink r:id="rId1">
            <w:r w:rsidR="006777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56742" w:rsidRDefault="006777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56742" w:rsidRDefault="006777B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07" w:rsidRDefault="00B13107">
      <w:r>
        <w:separator/>
      </w:r>
    </w:p>
  </w:footnote>
  <w:footnote w:type="continuationSeparator" w:id="0">
    <w:p w:rsidR="00B13107" w:rsidRDefault="00B1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B56742">
      <w:trPr>
        <w:trHeight w:hRule="exact" w:val="1190"/>
      </w:trPr>
      <w:tc>
        <w:tcPr>
          <w:tcW w:w="2700" w:type="pct"/>
          <w:vAlign w:val="center"/>
        </w:tcPr>
        <w:p w:rsidR="00B56742" w:rsidRDefault="006777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"Положение о порядке прохождения стажировки"</w:t>
          </w:r>
          <w:r>
            <w:rPr>
              <w:rFonts w:ascii="Tahoma" w:hAnsi="Tahoma" w:cs="Tahoma"/>
              <w:sz w:val="16"/>
              <w:szCs w:val="16"/>
            </w:rPr>
            <w:br/>
            <w:t>(утв. решением Совета Федеральной палаты адвокатов от 27.05.2020, протокол ...</w:t>
          </w:r>
        </w:p>
      </w:tc>
      <w:tc>
        <w:tcPr>
          <w:tcW w:w="2300" w:type="pct"/>
          <w:vAlign w:val="center"/>
        </w:tcPr>
        <w:p w:rsidR="00B56742" w:rsidRDefault="006777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21.07.2025</w:t>
          </w:r>
        </w:p>
      </w:tc>
    </w:tr>
  </w:tbl>
  <w:p w:rsidR="00B56742" w:rsidRDefault="00B5674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56742" w:rsidRDefault="00B5674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42" w:rsidRDefault="00B5674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2"/>
    <w:rsid w:val="006777B7"/>
    <w:rsid w:val="006F1D4E"/>
    <w:rsid w:val="00B13107"/>
    <w:rsid w:val="00B56742"/>
    <w:rsid w:val="00E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C6B9-F602-4976-AFD5-196B105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C2D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D68"/>
  </w:style>
  <w:style w:type="paragraph" w:styleId="a5">
    <w:name w:val="footer"/>
    <w:basedOn w:val="a"/>
    <w:link w:val="a6"/>
    <w:uiPriority w:val="99"/>
    <w:unhideWhenUsed/>
    <w:rsid w:val="00EC2D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3629" TargetMode="External"/><Relationship Id="rId13" Type="http://schemas.openxmlformats.org/officeDocument/2006/relationships/hyperlink" Target="https://login.consultant.ru/link/?req=doc&amp;base=LAW&amp;n=475266" TargetMode="External"/><Relationship Id="rId18" Type="http://schemas.openxmlformats.org/officeDocument/2006/relationships/hyperlink" Target="https://login.consultant.ru/link/?req=doc&amp;base=LAW&amp;n=323629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login.consultant.ru/link/?req=doc&amp;base=LAW&amp;n=4752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9914&amp;dst=100007" TargetMode="External"/><Relationship Id="rId34" Type="http://schemas.openxmlformats.org/officeDocument/2006/relationships/hyperlink" Target="https://login.consultant.ru/link/?req=doc&amp;base=LAW&amp;n=47526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5266&amp;dst=306" TargetMode="External"/><Relationship Id="rId12" Type="http://schemas.openxmlformats.org/officeDocument/2006/relationships/hyperlink" Target="https://login.consultant.ru/link/?req=doc&amp;base=LAW&amp;n=323629" TargetMode="External"/><Relationship Id="rId17" Type="http://schemas.openxmlformats.org/officeDocument/2006/relationships/hyperlink" Target="https://login.consultant.ru/link/?req=doc&amp;base=LAW&amp;n=505044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login.consultant.ru/link/?req=doc&amp;base=LAW&amp;n=502632&amp;dst=1897" TargetMode="External"/><Relationship Id="rId38" Type="http://schemas.openxmlformats.org/officeDocument/2006/relationships/hyperlink" Target="https://login.consultant.ru/link/?req=doc&amp;base=LAW&amp;n=4752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266" TargetMode="External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9914&amp;dst=100007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login.consultant.ru/link/?req=doc&amp;base=LAW&amp;n=475266" TargetMode="External"/><Relationship Id="rId37" Type="http://schemas.openxmlformats.org/officeDocument/2006/relationships/hyperlink" Target="https://login.consultant.ru/link/?req=doc&amp;base=LAW&amp;n=502632" TargetMode="External"/><Relationship Id="rId40" Type="http://schemas.openxmlformats.org/officeDocument/2006/relationships/hyperlink" Target="https://login.consultant.ru/link/?req=doc&amp;base=LAW&amp;n=5050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3629" TargetMode="External"/><Relationship Id="rId23" Type="http://schemas.openxmlformats.org/officeDocument/2006/relationships/hyperlink" Target="https://login.consultant.ru/link/?req=doc&amp;base=LAW&amp;n=475266&amp;dst=100282" TargetMode="External"/><Relationship Id="rId28" Type="http://schemas.openxmlformats.org/officeDocument/2006/relationships/header" Target="header4.xml"/><Relationship Id="rId36" Type="http://schemas.openxmlformats.org/officeDocument/2006/relationships/hyperlink" Target="https://login.consultant.ru/link/?req=doc&amp;base=LAW&amp;n=323629" TargetMode="External"/><Relationship Id="rId10" Type="http://schemas.openxmlformats.org/officeDocument/2006/relationships/hyperlink" Target="https://login.consultant.ru/link/?req=doc&amp;base=LAW&amp;n=502632&amp;dst=1897" TargetMode="External"/><Relationship Id="rId19" Type="http://schemas.openxmlformats.org/officeDocument/2006/relationships/header" Target="header1.xml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266&amp;dst=100282" TargetMode="External"/><Relationship Id="rId14" Type="http://schemas.openxmlformats.org/officeDocument/2006/relationships/hyperlink" Target="https://login.consultant.ru/link/?req=doc&amp;base=LAW&amp;n=505044" TargetMode="External"/><Relationship Id="rId22" Type="http://schemas.openxmlformats.org/officeDocument/2006/relationships/hyperlink" Target="https://login.consultant.ru/link/?req=doc&amp;base=LAW&amp;n=509914&amp;dst=100007" TargetMode="Externa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hyperlink" Target="https://login.consultant.ru/link/?req=doc&amp;base=LAW&amp;n=50504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"Положение о порядке прохождения стажировки"
(утв. решением Совета Федеральной палаты адвокатов от 27.05.2020, протокол N 14)
(ред. от 01.07.2025)
(вместе с "Порядком ведения реестра стажеров адвокатов адвокатской палаты субъекта Российской Федерации")</vt:lpstr>
    </vt:vector>
  </TitlesOfParts>
  <Company>КонсультантПлюс Версия 4025.00.30</Company>
  <LinksUpToDate>false</LinksUpToDate>
  <CharactersWithSpaces>40597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"Положение о порядке прохождения стажировки"
(утв. решением Совета Федеральной палаты адвокатов от 27.05.2020, протокол N 14)
(ред. от 01.07.2025)
(вместе с "Порядком ведения реестра стажеров адвокатов адвокатской палаты субъекта Российской Федерации")</dc:title>
  <dc:creator>user</dc:creator>
  <cp:lastModifiedBy>user</cp:lastModifiedBy>
  <cp:revision>4</cp:revision>
  <dcterms:created xsi:type="dcterms:W3CDTF">2025-07-21T14:05:00Z</dcterms:created>
  <dcterms:modified xsi:type="dcterms:W3CDTF">2025-07-21T14:17:00Z</dcterms:modified>
</cp:coreProperties>
</file>