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1785" w14:textId="47955ED7" w:rsidR="00A7512F" w:rsidRPr="00A7512F" w:rsidRDefault="00A7512F" w:rsidP="00A7512F">
      <w:pPr>
        <w:jc w:val="right"/>
        <w:rPr>
          <w:rFonts w:ascii="Times New Roman" w:hAnsi="Times New Roman" w:cs="Times New Roman"/>
        </w:rPr>
      </w:pPr>
      <w:r w:rsidRPr="00A7512F">
        <w:rPr>
          <w:rFonts w:ascii="Times New Roman" w:hAnsi="Times New Roman" w:cs="Times New Roman"/>
        </w:rPr>
        <w:t>УТВЕРЖД</w:t>
      </w:r>
      <w:r w:rsidR="00B66A08">
        <w:rPr>
          <w:rFonts w:ascii="Times New Roman" w:hAnsi="Times New Roman" w:cs="Times New Roman"/>
        </w:rPr>
        <w:t>ЕНО</w:t>
      </w:r>
    </w:p>
    <w:p w14:paraId="3464514B" w14:textId="5EB4E8E7" w:rsidR="00A7512F" w:rsidRPr="00A7512F" w:rsidRDefault="00B66A08" w:rsidP="00A7512F">
      <w:pPr>
        <w:jc w:val="right"/>
        <w:rPr>
          <w:rFonts w:ascii="Times New Roman" w:hAnsi="Times New Roman" w:cs="Times New Roman"/>
        </w:rPr>
      </w:pPr>
      <w:r>
        <w:rPr>
          <w:rFonts w:ascii="Times New Roman" w:hAnsi="Times New Roman" w:cs="Times New Roman"/>
        </w:rPr>
        <w:t>Советом</w:t>
      </w:r>
      <w:r w:rsidR="00A7512F" w:rsidRPr="00A7512F">
        <w:rPr>
          <w:rFonts w:ascii="Times New Roman" w:hAnsi="Times New Roman" w:cs="Times New Roman"/>
        </w:rPr>
        <w:t xml:space="preserve"> Адвокатской палаты</w:t>
      </w:r>
    </w:p>
    <w:p w14:paraId="2427BB91" w14:textId="77777777" w:rsidR="00A7512F" w:rsidRPr="00A7512F" w:rsidRDefault="00A7512F" w:rsidP="00A7512F">
      <w:pPr>
        <w:jc w:val="right"/>
        <w:rPr>
          <w:rFonts w:ascii="Times New Roman" w:hAnsi="Times New Roman" w:cs="Times New Roman"/>
        </w:rPr>
      </w:pPr>
      <w:r w:rsidRPr="00A7512F">
        <w:rPr>
          <w:rFonts w:ascii="Times New Roman" w:hAnsi="Times New Roman" w:cs="Times New Roman"/>
        </w:rPr>
        <w:t>Республики Коми</w:t>
      </w:r>
    </w:p>
    <w:p w14:paraId="7DC0B7AE" w14:textId="7F83114A" w:rsidR="00A7512F" w:rsidRPr="00A7512F" w:rsidRDefault="00B66A08" w:rsidP="00A7512F">
      <w:pPr>
        <w:jc w:val="right"/>
        <w:rPr>
          <w:rFonts w:ascii="Times New Roman" w:hAnsi="Times New Roman" w:cs="Times New Roman"/>
        </w:rPr>
      </w:pPr>
      <w:r>
        <w:rPr>
          <w:rFonts w:ascii="Times New Roman" w:hAnsi="Times New Roman" w:cs="Times New Roman"/>
        </w:rPr>
        <w:t>от 16 июля 2025 года (протокол №11)</w:t>
      </w:r>
    </w:p>
    <w:p w14:paraId="7FC81C1A" w14:textId="77777777" w:rsidR="00FA7046" w:rsidRDefault="00FA7046" w:rsidP="00FA7046">
      <w:pPr>
        <w:jc w:val="center"/>
        <w:rPr>
          <w:rFonts w:ascii="Times New Roman" w:hAnsi="Times New Roman" w:cs="Times New Roman"/>
          <w:b/>
          <w:bCs/>
        </w:rPr>
      </w:pPr>
    </w:p>
    <w:p w14:paraId="40721DF4" w14:textId="457EE994" w:rsidR="00FA7046" w:rsidRPr="00FA7046" w:rsidRDefault="00FA7046" w:rsidP="00FA7046">
      <w:pPr>
        <w:jc w:val="center"/>
        <w:rPr>
          <w:rFonts w:ascii="Times New Roman" w:hAnsi="Times New Roman" w:cs="Times New Roman"/>
          <w:b/>
          <w:bCs/>
        </w:rPr>
      </w:pPr>
      <w:r w:rsidRPr="00FA7046">
        <w:rPr>
          <w:rFonts w:ascii="Times New Roman" w:hAnsi="Times New Roman" w:cs="Times New Roman"/>
          <w:b/>
          <w:bCs/>
        </w:rPr>
        <w:t xml:space="preserve">Политика </w:t>
      </w:r>
      <w:bookmarkStart w:id="0" w:name="_Hlk201907827"/>
      <w:r>
        <w:rPr>
          <w:rFonts w:ascii="Times New Roman" w:hAnsi="Times New Roman" w:cs="Times New Roman"/>
          <w:b/>
          <w:bCs/>
        </w:rPr>
        <w:t>ННО «Адвокатская палата Республики Коми»</w:t>
      </w:r>
      <w:bookmarkEnd w:id="0"/>
    </w:p>
    <w:p w14:paraId="74F3FBB8" w14:textId="77777777" w:rsidR="00FA7046" w:rsidRPr="00FA7046" w:rsidRDefault="00FA7046" w:rsidP="00FA7046">
      <w:pPr>
        <w:jc w:val="center"/>
        <w:rPr>
          <w:rFonts w:ascii="Times New Roman" w:hAnsi="Times New Roman" w:cs="Times New Roman"/>
          <w:b/>
          <w:bCs/>
        </w:rPr>
      </w:pPr>
      <w:r w:rsidRPr="00FA7046">
        <w:rPr>
          <w:rFonts w:ascii="Times New Roman" w:hAnsi="Times New Roman" w:cs="Times New Roman"/>
          <w:b/>
          <w:bCs/>
        </w:rPr>
        <w:t>в отношении обработки персональных данных</w:t>
      </w:r>
    </w:p>
    <w:p w14:paraId="4F0CB921" w14:textId="77777777" w:rsidR="00FA7046" w:rsidRPr="00FA7046" w:rsidRDefault="00FA7046" w:rsidP="00FA7046">
      <w:pPr>
        <w:jc w:val="center"/>
        <w:rPr>
          <w:rFonts w:ascii="Times New Roman" w:hAnsi="Times New Roman" w:cs="Times New Roman"/>
          <w:b/>
          <w:bCs/>
        </w:rPr>
      </w:pPr>
    </w:p>
    <w:p w14:paraId="3627076C" w14:textId="77777777" w:rsidR="00FA7046" w:rsidRPr="00FA7046" w:rsidRDefault="00FA7046" w:rsidP="00FA7046">
      <w:pPr>
        <w:jc w:val="center"/>
        <w:rPr>
          <w:rFonts w:ascii="Times New Roman" w:hAnsi="Times New Roman" w:cs="Times New Roman"/>
          <w:b/>
          <w:bCs/>
        </w:rPr>
      </w:pPr>
      <w:r w:rsidRPr="00FA7046">
        <w:rPr>
          <w:rFonts w:ascii="Times New Roman" w:hAnsi="Times New Roman" w:cs="Times New Roman"/>
          <w:b/>
          <w:bCs/>
        </w:rPr>
        <w:t>1. Общие положения</w:t>
      </w:r>
    </w:p>
    <w:p w14:paraId="50711DB4" w14:textId="44ED6C65" w:rsidR="00FA7046" w:rsidRPr="00FA7046" w:rsidRDefault="00FA7046" w:rsidP="00FA7046">
      <w:pPr>
        <w:rPr>
          <w:rFonts w:ascii="Times New Roman" w:hAnsi="Times New Roman" w:cs="Times New Roman"/>
        </w:rPr>
      </w:pPr>
      <w:r w:rsidRPr="00FA7046">
        <w:rPr>
          <w:rFonts w:ascii="Times New Roman" w:hAnsi="Times New Roman" w:cs="Times New Roman"/>
          <w:b/>
          <w:bCs/>
        </w:rPr>
        <w:t>1.1</w:t>
      </w:r>
      <w:r w:rsidRPr="00FA7046">
        <w:rPr>
          <w:rFonts w:ascii="Times New Roman" w:hAnsi="Times New Roman" w:cs="Times New Roman"/>
        </w:rPr>
        <w:t>. Настоящая Политика ННО «Адвокатская палата Республики Коми»"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E8D7196" w14:textId="70E30E96" w:rsidR="00FA7046" w:rsidRPr="00FA7046" w:rsidRDefault="00FA7046" w:rsidP="00FA7046">
      <w:pPr>
        <w:rPr>
          <w:rFonts w:ascii="Times New Roman" w:hAnsi="Times New Roman" w:cs="Times New Roman"/>
        </w:rPr>
      </w:pPr>
      <w:r w:rsidRPr="00FA7046">
        <w:rPr>
          <w:rFonts w:ascii="Times New Roman" w:hAnsi="Times New Roman" w:cs="Times New Roman"/>
        </w:rPr>
        <w:t xml:space="preserve">1.2. Политика действует в отношении всех персональных данных, которые обрабатывает ННО «Адвокатская палата Республики Коми»" (далее </w:t>
      </w:r>
      <w:r>
        <w:rPr>
          <w:rFonts w:ascii="Times New Roman" w:hAnsi="Times New Roman" w:cs="Times New Roman"/>
        </w:rPr>
        <w:t>–</w:t>
      </w:r>
      <w:r w:rsidRPr="00FA7046">
        <w:rPr>
          <w:rFonts w:ascii="Times New Roman" w:hAnsi="Times New Roman" w:cs="Times New Roman"/>
        </w:rPr>
        <w:t xml:space="preserve"> Оператор</w:t>
      </w:r>
      <w:r>
        <w:rPr>
          <w:rFonts w:ascii="Times New Roman" w:hAnsi="Times New Roman" w:cs="Times New Roman"/>
        </w:rPr>
        <w:t>);</w:t>
      </w:r>
    </w:p>
    <w:p w14:paraId="334B5040"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46944C1" w14:textId="6B526909" w:rsidR="00243959" w:rsidRDefault="00FA7046" w:rsidP="00FA7046">
      <w:pPr>
        <w:rPr>
          <w:rFonts w:ascii="Times New Roman" w:hAnsi="Times New Roman" w:cs="Times New Roman"/>
        </w:rPr>
      </w:pPr>
      <w:r w:rsidRPr="00FA7046">
        <w:rPr>
          <w:rFonts w:ascii="Times New Roman" w:hAnsi="Times New Roman" w:cs="Times New Roman"/>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3C01ADA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1.5. Основные понятия, используемые в Политике:</w:t>
      </w:r>
    </w:p>
    <w:p w14:paraId="276F50AF"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персональные данные</w:t>
      </w:r>
      <w:r w:rsidRPr="00FA7046">
        <w:rPr>
          <w:rFonts w:ascii="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747716D3"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оператор персональных данных (оператор)</w:t>
      </w:r>
      <w:r w:rsidRPr="00FA7046">
        <w:rPr>
          <w:rFonts w:ascii="Times New Roman" w:hAnsi="Times New Roman" w:cs="Times New Roman"/>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7B380E9"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обработка персональных данных</w:t>
      </w:r>
      <w:r w:rsidRPr="00FA7046">
        <w:rPr>
          <w:rFonts w:ascii="Times New Roman" w:hAnsi="Times New Roman" w:cs="Times New Roman"/>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C651F9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сбор;</w:t>
      </w:r>
    </w:p>
    <w:p w14:paraId="2E7ADA5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запись;</w:t>
      </w:r>
    </w:p>
    <w:p w14:paraId="3A175C0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w:t>
      </w:r>
      <w:r w:rsidRPr="00FA7046">
        <w:rPr>
          <w:rFonts w:ascii="Times New Roman" w:hAnsi="Times New Roman" w:cs="Times New Roman"/>
        </w:rPr>
        <w:tab/>
        <w:t>систематизацию;</w:t>
      </w:r>
    </w:p>
    <w:p w14:paraId="2D324E4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накопление;</w:t>
      </w:r>
    </w:p>
    <w:p w14:paraId="7DF13262"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хранение;</w:t>
      </w:r>
    </w:p>
    <w:p w14:paraId="2926D5D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уточнение (обновление, изменение);</w:t>
      </w:r>
    </w:p>
    <w:p w14:paraId="51E62C8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извлечение;</w:t>
      </w:r>
    </w:p>
    <w:p w14:paraId="0646792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использование;</w:t>
      </w:r>
    </w:p>
    <w:p w14:paraId="58A2A5A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передачу (распространение, предоставление, доступ);</w:t>
      </w:r>
    </w:p>
    <w:p w14:paraId="72BA0BB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обезличивание;</w:t>
      </w:r>
    </w:p>
    <w:p w14:paraId="6660B56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блокирование;</w:t>
      </w:r>
    </w:p>
    <w:p w14:paraId="271C6B1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удаление;</w:t>
      </w:r>
    </w:p>
    <w:p w14:paraId="08443090"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уничтожение;</w:t>
      </w:r>
    </w:p>
    <w:p w14:paraId="3B07BF6E"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автоматизированная обработка персональных данных</w:t>
      </w:r>
      <w:r w:rsidRPr="00FA7046">
        <w:rPr>
          <w:rFonts w:ascii="Times New Roman" w:hAnsi="Times New Roman" w:cs="Times New Roman"/>
        </w:rPr>
        <w:t xml:space="preserve"> - обработка персональных данных с помощью средств вычислительной техники;</w:t>
      </w:r>
    </w:p>
    <w:p w14:paraId="3347C4DD"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распространение персональных данных</w:t>
      </w:r>
      <w:r w:rsidRPr="00FA7046">
        <w:rPr>
          <w:rFonts w:ascii="Times New Roman" w:hAnsi="Times New Roman" w:cs="Times New Roman"/>
        </w:rPr>
        <w:t xml:space="preserve"> - действия, направленные на раскрытие персональных данных неопределенному кругу лиц;</w:t>
      </w:r>
    </w:p>
    <w:p w14:paraId="63582D52"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предоставление персональных данных</w:t>
      </w:r>
      <w:r w:rsidRPr="00FA7046">
        <w:rPr>
          <w:rFonts w:ascii="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14:paraId="48CF973A"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блокирование персональных данных</w:t>
      </w:r>
      <w:r w:rsidRPr="00FA7046">
        <w:rPr>
          <w:rFonts w:ascii="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EE9703F"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уничтожение персональных данных</w:t>
      </w:r>
      <w:r w:rsidRPr="00FA7046">
        <w:rPr>
          <w:rFonts w:ascii="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C841B78"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обезличивание персональных данных</w:t>
      </w:r>
      <w:r w:rsidRPr="00FA7046">
        <w:rPr>
          <w:rFonts w:ascii="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31EAABA" w14:textId="77777777" w:rsidR="00FA7046" w:rsidRPr="00FA7046" w:rsidRDefault="00FA7046" w:rsidP="00FA7046">
      <w:pPr>
        <w:rPr>
          <w:rFonts w:ascii="Times New Roman" w:hAnsi="Times New Roman" w:cs="Times New Roman"/>
        </w:rPr>
      </w:pPr>
      <w:r w:rsidRPr="00FA7046">
        <w:rPr>
          <w:rFonts w:ascii="Times New Roman" w:hAnsi="Times New Roman" w:cs="Times New Roman"/>
          <w:b/>
          <w:bCs/>
        </w:rPr>
        <w:t>информационная система персональных данных</w:t>
      </w:r>
      <w:r w:rsidRPr="00FA7046">
        <w:rPr>
          <w:rFonts w:ascii="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A887D22"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1.6. Основные права и обязанности Оператора.</w:t>
      </w:r>
    </w:p>
    <w:p w14:paraId="213559D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1.6.1. Оператор имеет право:</w:t>
      </w:r>
    </w:p>
    <w:p w14:paraId="16C47AC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w:t>
      </w:r>
      <w:r w:rsidRPr="00FA7046">
        <w:rPr>
          <w:rFonts w:ascii="Times New Roman" w:hAnsi="Times New Roman" w:cs="Times New Roman"/>
        </w:rPr>
        <w:tab/>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w:t>
      </w:r>
      <w:r w:rsidRPr="00FA7046">
        <w:rPr>
          <w:rFonts w:ascii="Times New Roman" w:hAnsi="Times New Roman" w:cs="Times New Roman"/>
        </w:rPr>
        <w:lastRenderedPageBreak/>
        <w:t>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AA7E15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2)</w:t>
      </w:r>
      <w:r w:rsidRPr="00FA7046">
        <w:rPr>
          <w:rFonts w:ascii="Times New Roman" w:hAnsi="Times New Roman" w:cs="Times New Roman"/>
        </w:rPr>
        <w:tab/>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657BA7E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3)</w:t>
      </w:r>
      <w:r w:rsidRPr="00FA7046">
        <w:rPr>
          <w:rFonts w:ascii="Times New Roman" w:hAnsi="Times New Roman" w:cs="Times New Roman"/>
        </w:rPr>
        <w:tab/>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3E5540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1.6.2. Оператор обязан:</w:t>
      </w:r>
    </w:p>
    <w:p w14:paraId="1FD6A90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w:t>
      </w:r>
      <w:r w:rsidRPr="00FA7046">
        <w:rPr>
          <w:rFonts w:ascii="Times New Roman" w:hAnsi="Times New Roman" w:cs="Times New Roman"/>
        </w:rPr>
        <w:tab/>
        <w:t>организовывать обработку персональных данных в соответствии с требованиями Закона о персональных данных;</w:t>
      </w:r>
    </w:p>
    <w:p w14:paraId="09203D4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2)</w:t>
      </w:r>
      <w:r w:rsidRPr="00FA7046">
        <w:rPr>
          <w:rFonts w:ascii="Times New Roman" w:hAnsi="Times New Roman" w:cs="Times New Roman"/>
        </w:rPr>
        <w:tab/>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4DA9EC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3)</w:t>
      </w:r>
      <w:r w:rsidRPr="00FA7046">
        <w:rPr>
          <w:rFonts w:ascii="Times New Roman" w:hAnsi="Times New Roman" w:cs="Times New Roman"/>
        </w:rPr>
        <w:tab/>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420B4DE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4)</w:t>
      </w:r>
      <w:r w:rsidRPr="00FA7046">
        <w:rPr>
          <w:rFonts w:ascii="Times New Roman" w:hAnsi="Times New Roman" w:cs="Times New Roman"/>
        </w:rPr>
        <w:tab/>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6B7930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1.7. Основные права субъекта персональных данных. Субъект персональных данных имеет право:</w:t>
      </w:r>
    </w:p>
    <w:p w14:paraId="0B90F2D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1)</w:t>
      </w:r>
      <w:r w:rsidRPr="00FA7046">
        <w:rPr>
          <w:rFonts w:ascii="Times New Roman" w:hAnsi="Times New Roman" w:cs="Times New Roman"/>
        </w:rPr>
        <w:tab/>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2C05CB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2)</w:t>
      </w:r>
      <w:r w:rsidRPr="00FA7046">
        <w:rPr>
          <w:rFonts w:ascii="Times New Roman" w:hAnsi="Times New Roman" w:cs="Times New Roman"/>
        </w:rPr>
        <w:tab/>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8C77872" w14:textId="4C7ABA68" w:rsidR="00FA7046" w:rsidRPr="00FA7046" w:rsidRDefault="00FA7046" w:rsidP="00FA7046">
      <w:pPr>
        <w:rPr>
          <w:rFonts w:ascii="Times New Roman" w:hAnsi="Times New Roman" w:cs="Times New Roman"/>
        </w:rPr>
      </w:pPr>
      <w:r w:rsidRPr="00FA7046">
        <w:rPr>
          <w:rFonts w:ascii="Times New Roman" w:hAnsi="Times New Roman" w:cs="Times New Roman"/>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D53879">
        <w:rPr>
          <w:rFonts w:ascii="Times New Roman" w:hAnsi="Times New Roman" w:cs="Times New Roman"/>
        </w:rPr>
        <w:t>.</w:t>
      </w:r>
    </w:p>
    <w:p w14:paraId="6E530A8C" w14:textId="5D9B99AB" w:rsidR="00FA7046" w:rsidRDefault="00FA7046" w:rsidP="00FA7046">
      <w:pPr>
        <w:rPr>
          <w:rFonts w:ascii="Times New Roman" w:hAnsi="Times New Roman" w:cs="Times New Roman"/>
        </w:rPr>
      </w:pPr>
      <w:r w:rsidRPr="00FA7046">
        <w:rPr>
          <w:rFonts w:ascii="Times New Roman" w:hAnsi="Times New Roman" w:cs="Times New Roman"/>
        </w:rPr>
        <w:t xml:space="preserve">1.9. Ответственность за нарушение требований законодательства Российской Федерации и нормативных актов </w:t>
      </w:r>
      <w:r w:rsidR="00D74E85" w:rsidRPr="00D74E85">
        <w:rPr>
          <w:rFonts w:ascii="Times New Roman" w:hAnsi="Times New Roman" w:cs="Times New Roman"/>
        </w:rPr>
        <w:t xml:space="preserve">ННО «Адвокатская палата Республики Коми»" </w:t>
      </w:r>
      <w:r w:rsidRPr="00FA7046">
        <w:rPr>
          <w:rFonts w:ascii="Times New Roman" w:hAnsi="Times New Roman" w:cs="Times New Roman"/>
        </w:rPr>
        <w:t>в сфере обработки и защиты персональных данных определяется в соответствии с законодательством Российской Федерации.</w:t>
      </w:r>
    </w:p>
    <w:p w14:paraId="11CE5753" w14:textId="77777777" w:rsidR="00FA7046" w:rsidRPr="00FA7046" w:rsidRDefault="00FA7046" w:rsidP="00FA7046">
      <w:pPr>
        <w:jc w:val="center"/>
        <w:rPr>
          <w:rFonts w:ascii="Times New Roman" w:hAnsi="Times New Roman" w:cs="Times New Roman"/>
          <w:b/>
          <w:bCs/>
        </w:rPr>
      </w:pPr>
      <w:r w:rsidRPr="00FA7046">
        <w:rPr>
          <w:rFonts w:ascii="Times New Roman" w:hAnsi="Times New Roman" w:cs="Times New Roman"/>
          <w:b/>
          <w:bCs/>
        </w:rPr>
        <w:t>2. Цели обработки персональных данных</w:t>
      </w:r>
    </w:p>
    <w:p w14:paraId="6800E04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4AA072D"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2.2. Обработке подлежат только персональные данные, которые отвечают целям их обработки.</w:t>
      </w:r>
    </w:p>
    <w:p w14:paraId="09E1FFF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2.3. Обработка Оператором персональных данных осуществляется в следующих целях:</w:t>
      </w:r>
    </w:p>
    <w:p w14:paraId="3E25B6E5" w14:textId="06ACBB4D" w:rsidR="00FA7046" w:rsidRPr="00FA7046" w:rsidRDefault="002F50F1" w:rsidP="00FA7046">
      <w:pPr>
        <w:rPr>
          <w:rFonts w:ascii="Times New Roman" w:hAnsi="Times New Roman" w:cs="Times New Roman"/>
        </w:rPr>
      </w:pPr>
      <w:r>
        <w:rPr>
          <w:rFonts w:ascii="Times New Roman" w:hAnsi="Times New Roman" w:cs="Times New Roman"/>
        </w:rPr>
        <w:t xml:space="preserve">- </w:t>
      </w:r>
      <w:r w:rsidR="00FA7046" w:rsidRPr="00FA7046">
        <w:rPr>
          <w:rFonts w:ascii="Times New Roman" w:hAnsi="Times New Roman" w:cs="Times New Roman"/>
        </w:rPr>
        <w:t xml:space="preserve">осуществление своей деятельности в соответствии с уставом </w:t>
      </w:r>
      <w:r w:rsidR="00D74E85" w:rsidRPr="00D74E85">
        <w:rPr>
          <w:rFonts w:ascii="Times New Roman" w:hAnsi="Times New Roman" w:cs="Times New Roman"/>
        </w:rPr>
        <w:t>ННО «Адвокатская палата Республики Коми»"</w:t>
      </w:r>
      <w:r w:rsidR="00D74E85">
        <w:rPr>
          <w:rFonts w:ascii="Times New Roman" w:hAnsi="Times New Roman" w:cs="Times New Roman"/>
        </w:rPr>
        <w:t xml:space="preserve">, </w:t>
      </w:r>
      <w:r w:rsidR="00FA7046" w:rsidRPr="00FA7046">
        <w:rPr>
          <w:rFonts w:ascii="Times New Roman" w:hAnsi="Times New Roman" w:cs="Times New Roman"/>
        </w:rPr>
        <w:t>в том числе заключение и исполнение договоров с контрагентами;</w:t>
      </w:r>
    </w:p>
    <w:p w14:paraId="47E634F3" w14:textId="3046DB00" w:rsidR="00FA7046" w:rsidRDefault="002F50F1" w:rsidP="00FA7046">
      <w:pPr>
        <w:rPr>
          <w:rFonts w:ascii="Times New Roman" w:hAnsi="Times New Roman" w:cs="Times New Roman"/>
        </w:rPr>
      </w:pPr>
      <w:r>
        <w:rPr>
          <w:rFonts w:ascii="Times New Roman" w:hAnsi="Times New Roman" w:cs="Times New Roman"/>
        </w:rPr>
        <w:t xml:space="preserve">- </w:t>
      </w:r>
      <w:r w:rsidR="00FA7046" w:rsidRPr="00FA7046">
        <w:rPr>
          <w:rFonts w:ascii="Times New Roman" w:hAnsi="Times New Roman" w:cs="Times New Roman"/>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60F980AF" w14:textId="5F001F0E" w:rsidR="002F50F1" w:rsidRDefault="002F50F1" w:rsidP="002F50F1">
      <w:pPr>
        <w:rPr>
          <w:rFonts w:ascii="Times New Roman" w:hAnsi="Times New Roman" w:cs="Times New Roman"/>
        </w:rPr>
      </w:pPr>
      <w:r w:rsidRPr="002F50F1">
        <w:rPr>
          <w:rFonts w:ascii="Times New Roman" w:hAnsi="Times New Roman" w:cs="Times New Roman"/>
        </w:rPr>
        <w:t>– ведение личных карточек работников по форме Т-2;</w:t>
      </w:r>
    </w:p>
    <w:p w14:paraId="71296C39" w14:textId="77777777" w:rsidR="002F50F1" w:rsidRDefault="002F50F1" w:rsidP="002F50F1">
      <w:pPr>
        <w:rPr>
          <w:rFonts w:ascii="Times New Roman" w:hAnsi="Times New Roman" w:cs="Times New Roman"/>
        </w:rPr>
      </w:pPr>
      <w:r w:rsidRPr="002F50F1">
        <w:rPr>
          <w:rFonts w:ascii="Times New Roman" w:hAnsi="Times New Roman" w:cs="Times New Roman"/>
        </w:rPr>
        <w:t>– организационное обеспечение работы квалификационной комиссии;</w:t>
      </w:r>
    </w:p>
    <w:p w14:paraId="69F2DB9C" w14:textId="77777777" w:rsidR="002F50F1" w:rsidRPr="002F50F1" w:rsidRDefault="002F50F1" w:rsidP="002F50F1">
      <w:pPr>
        <w:rPr>
          <w:rFonts w:ascii="Times New Roman" w:hAnsi="Times New Roman" w:cs="Times New Roman"/>
        </w:rPr>
      </w:pPr>
      <w:r w:rsidRPr="002F50F1">
        <w:rPr>
          <w:rFonts w:ascii="Times New Roman" w:hAnsi="Times New Roman" w:cs="Times New Roman"/>
        </w:rPr>
        <w:t>– обеспечение предоставления защитника за счет государства (ст. 51 УПК РФ);</w:t>
      </w:r>
    </w:p>
    <w:p w14:paraId="24DFEBAE" w14:textId="77777777" w:rsidR="002F50F1" w:rsidRPr="002F50F1" w:rsidRDefault="002F50F1" w:rsidP="002F50F1">
      <w:pPr>
        <w:rPr>
          <w:rFonts w:ascii="Times New Roman" w:hAnsi="Times New Roman" w:cs="Times New Roman"/>
        </w:rPr>
      </w:pPr>
      <w:r w:rsidRPr="002F50F1">
        <w:rPr>
          <w:rFonts w:ascii="Times New Roman" w:hAnsi="Times New Roman" w:cs="Times New Roman"/>
        </w:rPr>
        <w:t>– обеспечение оказания бесплатной юридической помощи (324-ФЗ);</w:t>
      </w:r>
    </w:p>
    <w:p w14:paraId="3D613D4A" w14:textId="77777777" w:rsidR="002F50F1" w:rsidRPr="002F50F1" w:rsidRDefault="002F50F1" w:rsidP="002F50F1">
      <w:pPr>
        <w:rPr>
          <w:rFonts w:ascii="Times New Roman" w:hAnsi="Times New Roman" w:cs="Times New Roman"/>
        </w:rPr>
      </w:pPr>
      <w:r w:rsidRPr="002F50F1">
        <w:rPr>
          <w:rFonts w:ascii="Times New Roman" w:hAnsi="Times New Roman" w:cs="Times New Roman"/>
        </w:rPr>
        <w:t>– обеспечение дисциплинарного производства в отношении адвокатов;</w:t>
      </w:r>
    </w:p>
    <w:p w14:paraId="5134995D" w14:textId="567919DF" w:rsidR="002F50F1" w:rsidRDefault="002F50F1" w:rsidP="002F50F1">
      <w:pPr>
        <w:rPr>
          <w:rFonts w:ascii="Times New Roman" w:hAnsi="Times New Roman" w:cs="Times New Roman"/>
        </w:rPr>
      </w:pPr>
      <w:r w:rsidRPr="002F50F1">
        <w:rPr>
          <w:rFonts w:ascii="Times New Roman" w:hAnsi="Times New Roman" w:cs="Times New Roman"/>
        </w:rPr>
        <w:t>– ведение реестра членов Адвокатской палаты Республики Коми и выполнение смежных требований законодательства;</w:t>
      </w:r>
    </w:p>
    <w:p w14:paraId="5C08E887" w14:textId="7D362331" w:rsidR="002F50F1" w:rsidRPr="002F50F1" w:rsidRDefault="002F50F1" w:rsidP="002F50F1">
      <w:pPr>
        <w:rPr>
          <w:rFonts w:ascii="Times New Roman" w:hAnsi="Times New Roman" w:cs="Times New Roman"/>
        </w:rPr>
      </w:pPr>
      <w:r>
        <w:rPr>
          <w:rFonts w:ascii="Times New Roman" w:hAnsi="Times New Roman" w:cs="Times New Roman"/>
        </w:rPr>
        <w:t>-</w:t>
      </w:r>
      <w:r w:rsidRPr="002F50F1">
        <w:t xml:space="preserve"> </w:t>
      </w:r>
      <w:r w:rsidRPr="002F50F1">
        <w:rPr>
          <w:rFonts w:ascii="Times New Roman" w:hAnsi="Times New Roman" w:cs="Times New Roman"/>
        </w:rPr>
        <w:t>рассмотрение претендентов на приобретение статуса адвоката</w:t>
      </w:r>
    </w:p>
    <w:p w14:paraId="1F185D91" w14:textId="5D29BF6A" w:rsidR="002F50F1" w:rsidRDefault="002F50F1" w:rsidP="002F50F1">
      <w:pPr>
        <w:rPr>
          <w:rFonts w:ascii="Times New Roman" w:hAnsi="Times New Roman" w:cs="Times New Roman"/>
        </w:rPr>
      </w:pPr>
      <w:r w:rsidRPr="002F50F1">
        <w:rPr>
          <w:rFonts w:ascii="Times New Roman" w:hAnsi="Times New Roman" w:cs="Times New Roman"/>
        </w:rPr>
        <w:lastRenderedPageBreak/>
        <w:t>– размещение сведений на интернет-сайте ННО «Адвокатская палата Республики Коми».</w:t>
      </w:r>
    </w:p>
    <w:p w14:paraId="21F69AAD" w14:textId="77777777" w:rsidR="002F50F1" w:rsidRPr="002F50F1" w:rsidRDefault="002F50F1" w:rsidP="002F50F1">
      <w:pPr>
        <w:rPr>
          <w:rFonts w:ascii="Times New Roman" w:hAnsi="Times New Roman" w:cs="Times New Roman"/>
        </w:rPr>
      </w:pPr>
      <w:r w:rsidRPr="002F50F1">
        <w:rPr>
          <w:rFonts w:ascii="Times New Roman" w:hAnsi="Times New Roman" w:cs="Times New Roman"/>
        </w:rPr>
        <w:t>– реализация прав и обязанностей, предусмотренных Федеральным законом от 31.05.2002 №63-ФЗ «Об адвокатской деятельности и адвокатуре в Российской Федерации» и другими актами РФ, в том числе:</w:t>
      </w:r>
    </w:p>
    <w:p w14:paraId="0AADDF5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6FC12113" w14:textId="77777777" w:rsidR="00FA7046" w:rsidRPr="00FA7046" w:rsidRDefault="00FA7046" w:rsidP="00FA7046">
      <w:pPr>
        <w:jc w:val="center"/>
        <w:rPr>
          <w:rFonts w:ascii="Times New Roman" w:hAnsi="Times New Roman" w:cs="Times New Roman"/>
          <w:b/>
          <w:bCs/>
        </w:rPr>
      </w:pPr>
      <w:r w:rsidRPr="00FA7046">
        <w:rPr>
          <w:rFonts w:ascii="Times New Roman" w:hAnsi="Times New Roman" w:cs="Times New Roman"/>
          <w:b/>
          <w:bCs/>
        </w:rPr>
        <w:t>3. Правовые основания обработки персональных данных</w:t>
      </w:r>
    </w:p>
    <w:p w14:paraId="3AE9541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244B297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Конституция Российской Федерации;</w:t>
      </w:r>
    </w:p>
    <w:p w14:paraId="72831F9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Гражданский кодекс Российской Федерации;</w:t>
      </w:r>
    </w:p>
    <w:p w14:paraId="2B5F976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Трудовой кодекс Российской Федерации;</w:t>
      </w:r>
    </w:p>
    <w:p w14:paraId="0D40496D"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Налоговый кодекс Российской Федерации;</w:t>
      </w:r>
    </w:p>
    <w:p w14:paraId="764D8980"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Федеральный закон от 08.02.1998 N 14-ФЗ "Об обществах с ограниченной ответственностью";</w:t>
      </w:r>
    </w:p>
    <w:p w14:paraId="17A0E87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Федеральный закон от 06.12.2011 N 402-ФЗ "О бухгалтерском учете";</w:t>
      </w:r>
    </w:p>
    <w:p w14:paraId="1302E58A"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Федеральный закон от 15.12.2001 N 167-ФЗ "Об обязательном пенсионном страховании в Российской Федерации";</w:t>
      </w:r>
    </w:p>
    <w:p w14:paraId="712C9D7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иные нормативные правовые акты, регулирующие отношения, связанные с деятельностью Оператора.</w:t>
      </w:r>
    </w:p>
    <w:p w14:paraId="57A2099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3.2. Правовым основанием обработки персональных данных также являются:</w:t>
      </w:r>
    </w:p>
    <w:p w14:paraId="7E56CF93" w14:textId="478DE93B"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 xml:space="preserve">устав </w:t>
      </w:r>
      <w:r w:rsidR="00D74E85" w:rsidRPr="00D74E85">
        <w:rPr>
          <w:rFonts w:ascii="Times New Roman" w:hAnsi="Times New Roman" w:cs="Times New Roman"/>
        </w:rPr>
        <w:t>ННО «Адвокатская палата Республики Коми»"</w:t>
      </w:r>
      <w:r w:rsidR="00D74E85">
        <w:rPr>
          <w:rFonts w:ascii="Times New Roman" w:hAnsi="Times New Roman" w:cs="Times New Roman"/>
        </w:rPr>
        <w:t>;</w:t>
      </w:r>
    </w:p>
    <w:p w14:paraId="636645E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договоры, заключаемые между Оператором и субъектами персональных данных;</w:t>
      </w:r>
    </w:p>
    <w:p w14:paraId="65952A9A"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согласие субъектов персональных данных на обработку их персональных данных.</w:t>
      </w:r>
    </w:p>
    <w:p w14:paraId="03D75152" w14:textId="77777777" w:rsidR="00D53879" w:rsidRDefault="00D53879" w:rsidP="00D74E85">
      <w:pPr>
        <w:jc w:val="center"/>
        <w:rPr>
          <w:rFonts w:ascii="Times New Roman" w:hAnsi="Times New Roman" w:cs="Times New Roman"/>
          <w:b/>
          <w:bCs/>
        </w:rPr>
      </w:pPr>
    </w:p>
    <w:p w14:paraId="471F1725" w14:textId="76577846" w:rsidR="00FA7046" w:rsidRPr="00D74E85" w:rsidRDefault="00FA7046" w:rsidP="00D74E85">
      <w:pPr>
        <w:jc w:val="center"/>
        <w:rPr>
          <w:rFonts w:ascii="Times New Roman" w:hAnsi="Times New Roman" w:cs="Times New Roman"/>
          <w:b/>
          <w:bCs/>
        </w:rPr>
      </w:pPr>
      <w:r w:rsidRPr="00D74E85">
        <w:rPr>
          <w:rFonts w:ascii="Times New Roman" w:hAnsi="Times New Roman" w:cs="Times New Roman"/>
          <w:b/>
          <w:bCs/>
        </w:rPr>
        <w:t>4. Объем и категории обрабатываемых персональных данных,</w:t>
      </w:r>
    </w:p>
    <w:p w14:paraId="0EC7CFF2" w14:textId="76E013E1" w:rsidR="00FA7046" w:rsidRPr="00D74E85" w:rsidRDefault="00FA7046" w:rsidP="00D74E85">
      <w:pPr>
        <w:jc w:val="center"/>
        <w:rPr>
          <w:rFonts w:ascii="Times New Roman" w:hAnsi="Times New Roman" w:cs="Times New Roman"/>
          <w:b/>
          <w:bCs/>
        </w:rPr>
      </w:pPr>
      <w:r w:rsidRPr="00D74E85">
        <w:rPr>
          <w:rFonts w:ascii="Times New Roman" w:hAnsi="Times New Roman" w:cs="Times New Roman"/>
          <w:b/>
          <w:bCs/>
        </w:rPr>
        <w:t>категории субъектов персональных данных</w:t>
      </w:r>
    </w:p>
    <w:p w14:paraId="4ED4208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66151599" w14:textId="3E2F476A" w:rsidR="00FA7046" w:rsidRPr="00FA7046" w:rsidRDefault="00FA7046" w:rsidP="00D74E85">
      <w:pPr>
        <w:rPr>
          <w:rFonts w:ascii="Times New Roman" w:hAnsi="Times New Roman" w:cs="Times New Roman"/>
        </w:rPr>
      </w:pPr>
      <w:r w:rsidRPr="00FA7046">
        <w:rPr>
          <w:rFonts w:ascii="Times New Roman" w:hAnsi="Times New Roman" w:cs="Times New Roman"/>
        </w:rPr>
        <w:t xml:space="preserve">4.2. Оператор может обрабатывать </w:t>
      </w:r>
      <w:r w:rsidR="00D74E85">
        <w:rPr>
          <w:rFonts w:ascii="Times New Roman" w:hAnsi="Times New Roman" w:cs="Times New Roman"/>
        </w:rPr>
        <w:t xml:space="preserve">следующие </w:t>
      </w:r>
      <w:r w:rsidRPr="00FA7046">
        <w:rPr>
          <w:rFonts w:ascii="Times New Roman" w:hAnsi="Times New Roman" w:cs="Times New Roman"/>
        </w:rPr>
        <w:t>персональные данные</w:t>
      </w:r>
      <w:r w:rsidR="00D74E85">
        <w:rPr>
          <w:rFonts w:ascii="Times New Roman" w:hAnsi="Times New Roman" w:cs="Times New Roman"/>
        </w:rPr>
        <w:t>:</w:t>
      </w:r>
    </w:p>
    <w:p w14:paraId="51EA771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фамилия, имя, отчество;</w:t>
      </w:r>
    </w:p>
    <w:p w14:paraId="2AE82F8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w:t>
      </w:r>
      <w:r w:rsidRPr="00FA7046">
        <w:rPr>
          <w:rFonts w:ascii="Times New Roman" w:hAnsi="Times New Roman" w:cs="Times New Roman"/>
        </w:rPr>
        <w:tab/>
        <w:t>пол;</w:t>
      </w:r>
    </w:p>
    <w:p w14:paraId="2875583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гражданство;</w:t>
      </w:r>
    </w:p>
    <w:p w14:paraId="38C70D7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дата и место рождения;</w:t>
      </w:r>
    </w:p>
    <w:p w14:paraId="475BE73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контактные данные;</w:t>
      </w:r>
    </w:p>
    <w:p w14:paraId="2BC12AA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об образовании, опыте работы, квалификации;</w:t>
      </w:r>
    </w:p>
    <w:p w14:paraId="7311737A"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изображение (фотография);</w:t>
      </w:r>
    </w:p>
    <w:p w14:paraId="7F8803C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паспортные данные;</w:t>
      </w:r>
    </w:p>
    <w:p w14:paraId="20050DC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адрес регистрации по месту жительства;</w:t>
      </w:r>
    </w:p>
    <w:p w14:paraId="7CEF7A10"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адрес фактического проживания;</w:t>
      </w:r>
    </w:p>
    <w:p w14:paraId="24A2DA9D"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индивидуальный номер налогоплательщика;</w:t>
      </w:r>
    </w:p>
    <w:p w14:paraId="7D97C50B" w14:textId="52D75728"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страховой номер индивидуального лицевого счета (СНИЛС);</w:t>
      </w:r>
    </w:p>
    <w:p w14:paraId="426F241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семейное положение, наличие детей, родственные связи;</w:t>
      </w:r>
    </w:p>
    <w:p w14:paraId="3CC8722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о трудовой деятельности, в том числе наличие поощрений, награждений и (или) дисциплинарных взысканий;</w:t>
      </w:r>
    </w:p>
    <w:p w14:paraId="70D110CC"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данные о регистрации брака;</w:t>
      </w:r>
    </w:p>
    <w:p w14:paraId="1F7E43E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о воинском учете;</w:t>
      </w:r>
    </w:p>
    <w:p w14:paraId="49FF5D5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об инвалидности;</w:t>
      </w:r>
    </w:p>
    <w:p w14:paraId="64ABBDF2"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об удержании алиментов;</w:t>
      </w:r>
    </w:p>
    <w:p w14:paraId="2BA2DEB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о доходе с предыдущего места работы;</w:t>
      </w:r>
    </w:p>
    <w:p w14:paraId="22478267" w14:textId="6ABC3614"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иные персональные данные, предоставляемые</w:t>
      </w:r>
      <w:r w:rsidR="003C1B40">
        <w:rPr>
          <w:rFonts w:ascii="Times New Roman" w:hAnsi="Times New Roman" w:cs="Times New Roman"/>
        </w:rPr>
        <w:t xml:space="preserve"> субъектами ПДн</w:t>
      </w:r>
      <w:r w:rsidRPr="00FA7046">
        <w:rPr>
          <w:rFonts w:ascii="Times New Roman" w:hAnsi="Times New Roman" w:cs="Times New Roman"/>
        </w:rPr>
        <w:t xml:space="preserve"> в соответствии с требованиями законодательства.</w:t>
      </w:r>
    </w:p>
    <w:p w14:paraId="5FAC474C"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0DAB632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 Порядок и условия обработки персональных данных</w:t>
      </w:r>
    </w:p>
    <w:p w14:paraId="026E59C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5.1. Обработка персональных данных осуществляется Оператором в соответствии с требованиями законодательства Российской Федерации.</w:t>
      </w:r>
    </w:p>
    <w:p w14:paraId="5E76BF7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0C9D4F5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5.3. Оператор осуществляет обработку персональных данных для каждой цели их обработки следующими способами:</w:t>
      </w:r>
    </w:p>
    <w:p w14:paraId="09F87CA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w:t>
      </w:r>
      <w:r w:rsidRPr="00FA7046">
        <w:rPr>
          <w:rFonts w:ascii="Times New Roman" w:hAnsi="Times New Roman" w:cs="Times New Roman"/>
        </w:rPr>
        <w:tab/>
        <w:t>неавтоматизированная обработка персональных данных;</w:t>
      </w:r>
    </w:p>
    <w:p w14:paraId="1CD26B7C"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F72279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смешанная обработка персональных данных.</w:t>
      </w:r>
    </w:p>
    <w:p w14:paraId="6965F13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06E3ECF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5.5. Обработка персональных данных для каждой цели обработки, указанной в п. 2.3 Политики, осуществляется путем:</w:t>
      </w:r>
    </w:p>
    <w:p w14:paraId="7107016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получения персональных данных в устной и письменной форме непосредственно от субъектов персональных данных;</w:t>
      </w:r>
    </w:p>
    <w:p w14:paraId="34CE5477" w14:textId="5173991F"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внесения персональных данных в реестры и информационные системы Оператора;</w:t>
      </w:r>
    </w:p>
    <w:p w14:paraId="6A8B36F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использования иных способов обработки персональных данных.</w:t>
      </w:r>
    </w:p>
    <w:p w14:paraId="79C8847C"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1C8F725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1173DD7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50375B2"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определяет угрозы безопасности персональных данных при их обработке;</w:t>
      </w:r>
    </w:p>
    <w:p w14:paraId="10C6FD3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принимает локальные нормативные акты и иные документы, регулирующие отношения в сфере обработки и защиты персональных данных;</w:t>
      </w:r>
    </w:p>
    <w:p w14:paraId="3CEDE34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0D34032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создает необходимые условия для работы с персональными данными;</w:t>
      </w:r>
    </w:p>
    <w:p w14:paraId="2363147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организует работу с информационными системами, в которых обрабатываются персональные данные;</w:t>
      </w:r>
    </w:p>
    <w:p w14:paraId="2B14D540"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хранит персональные данные в условиях, при которых обеспечивается их сохранность и исключается неправомерный доступ к ним;</w:t>
      </w:r>
    </w:p>
    <w:p w14:paraId="5945BEA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организует обучение работников Оператора, осуществляющих обработку персональных данных.</w:t>
      </w:r>
    </w:p>
    <w:p w14:paraId="63B10F8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1AAD5A41" w14:textId="4CE0704D" w:rsidR="00FA7046" w:rsidRPr="00FA7046" w:rsidRDefault="00FA7046" w:rsidP="00FA7046">
      <w:pPr>
        <w:rPr>
          <w:rFonts w:ascii="Times New Roman" w:hAnsi="Times New Roman" w:cs="Times New Roman"/>
        </w:rPr>
      </w:pPr>
      <w:r w:rsidRPr="00FA7046">
        <w:rPr>
          <w:rFonts w:ascii="Times New Roman" w:hAnsi="Times New Roman" w:cs="Times New Roman"/>
        </w:rPr>
        <w:t xml:space="preserve">5.9.1. Персональные данные на бумажных носителях хранятся в </w:t>
      </w:r>
      <w:r w:rsidR="003C1B40">
        <w:rPr>
          <w:rFonts w:ascii="Times New Roman" w:hAnsi="Times New Roman" w:cs="Times New Roman"/>
        </w:rPr>
        <w:t>ННО «Адвокатская палата Республики Коми»</w:t>
      </w:r>
      <w:r w:rsidRPr="00FA7046">
        <w:rPr>
          <w:rFonts w:ascii="Times New Roman" w:hAnsi="Times New Roman" w:cs="Times New Roman"/>
        </w:rPr>
        <w:t xml:space="preserve"> в течение сроков хранения документов, </w:t>
      </w:r>
      <w:r w:rsidR="003C1B40">
        <w:rPr>
          <w:rFonts w:ascii="Times New Roman" w:hAnsi="Times New Roman" w:cs="Times New Roman"/>
        </w:rPr>
        <w:t>утвержденных номенклатурой Оператора, а также в</w:t>
      </w:r>
      <w:r w:rsidRPr="00FA7046">
        <w:rPr>
          <w:rFonts w:ascii="Times New Roman" w:hAnsi="Times New Roman" w:cs="Times New Roman"/>
        </w:rPr>
        <w:t xml:space="preserve"> сроки </w:t>
      </w:r>
      <w:r w:rsidR="003C1B40" w:rsidRPr="00FA7046">
        <w:rPr>
          <w:rFonts w:ascii="Times New Roman" w:hAnsi="Times New Roman" w:cs="Times New Roman"/>
        </w:rPr>
        <w:t>предусмотренн</w:t>
      </w:r>
      <w:r w:rsidR="003C1B40">
        <w:rPr>
          <w:rFonts w:ascii="Times New Roman" w:hAnsi="Times New Roman" w:cs="Times New Roman"/>
        </w:rPr>
        <w:t>ые</w:t>
      </w:r>
      <w:r w:rsidRPr="00FA7046">
        <w:rPr>
          <w:rFonts w:ascii="Times New Roman" w:hAnsi="Times New Roman" w:cs="Times New Roman"/>
        </w:rPr>
        <w:t xml:space="preserve"> законодательством об архивном деле в РФ (Федеральный закон от 22.10.2004 N 125-ФЗ "Об архивном деле в Российской Федерации", </w:t>
      </w:r>
    </w:p>
    <w:p w14:paraId="076C2989"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5B822FE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5.10. Оператор прекращает обработку персональных данных в следующих случаях:</w:t>
      </w:r>
    </w:p>
    <w:p w14:paraId="2C74A78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выявлен факт их неправомерной обработки. Срок - в течение трех рабочих дней с даты выявления;</w:t>
      </w:r>
    </w:p>
    <w:p w14:paraId="124BD47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достигнута цель их обработки;</w:t>
      </w:r>
    </w:p>
    <w:p w14:paraId="02238F3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2939CF4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29D0B2C7" w14:textId="2BE0015E"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 xml:space="preserve">иное не предусмотрено договором, стороной которого, выгодоприобретателем или </w:t>
      </w:r>
      <w:r w:rsidR="00D53879" w:rsidRPr="00FA7046">
        <w:rPr>
          <w:rFonts w:ascii="Times New Roman" w:hAnsi="Times New Roman" w:cs="Times New Roman"/>
        </w:rPr>
        <w:t>поручителем,</w:t>
      </w:r>
      <w:r w:rsidRPr="00FA7046">
        <w:rPr>
          <w:rFonts w:ascii="Times New Roman" w:hAnsi="Times New Roman" w:cs="Times New Roman"/>
        </w:rPr>
        <w:t xml:space="preserve"> по которому является субъект персональных данных;</w:t>
      </w:r>
    </w:p>
    <w:p w14:paraId="466755AF"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054EE8C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иное не предусмотрено другим соглашением между Оператором и субъектом персональных данных.</w:t>
      </w:r>
    </w:p>
    <w:p w14:paraId="3F45CC3A"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46EF26A" w14:textId="73B8990B" w:rsidR="00FA7046" w:rsidRDefault="00FA7046" w:rsidP="00FA7046">
      <w:pPr>
        <w:rPr>
          <w:rFonts w:ascii="Times New Roman" w:hAnsi="Times New Roman" w:cs="Times New Roman"/>
        </w:rPr>
      </w:pPr>
      <w:r w:rsidRPr="00FA7046">
        <w:rPr>
          <w:rFonts w:ascii="Times New Roman" w:hAnsi="Times New Roman" w:cs="Times New Roman"/>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w:t>
      </w:r>
      <w:r w:rsidRPr="00FA7046">
        <w:rPr>
          <w:rFonts w:ascii="Times New Roman" w:hAnsi="Times New Roman" w:cs="Times New Roman"/>
        </w:rPr>
        <w:lastRenderedPageBreak/>
        <w:t>территории Российской Федерации, за исключением случаев, указанных в Законе о персональных данных.</w:t>
      </w:r>
    </w:p>
    <w:p w14:paraId="370BDCD7" w14:textId="77777777" w:rsidR="00FA7046" w:rsidRPr="0015158F" w:rsidRDefault="00FA7046" w:rsidP="0015158F">
      <w:pPr>
        <w:jc w:val="center"/>
        <w:rPr>
          <w:rFonts w:ascii="Times New Roman" w:hAnsi="Times New Roman" w:cs="Times New Roman"/>
          <w:b/>
          <w:bCs/>
        </w:rPr>
      </w:pPr>
      <w:r w:rsidRPr="0015158F">
        <w:rPr>
          <w:rFonts w:ascii="Times New Roman" w:hAnsi="Times New Roman" w:cs="Times New Roman"/>
          <w:b/>
          <w:bCs/>
        </w:rPr>
        <w:t>6. Актуализация, исправление, удаление, уничтожение</w:t>
      </w:r>
    </w:p>
    <w:p w14:paraId="5D23F9F9" w14:textId="77777777" w:rsidR="00FA7046" w:rsidRPr="0015158F" w:rsidRDefault="00FA7046" w:rsidP="0015158F">
      <w:pPr>
        <w:jc w:val="center"/>
        <w:rPr>
          <w:rFonts w:ascii="Times New Roman" w:hAnsi="Times New Roman" w:cs="Times New Roman"/>
          <w:b/>
          <w:bCs/>
        </w:rPr>
      </w:pPr>
      <w:r w:rsidRPr="0015158F">
        <w:rPr>
          <w:rFonts w:ascii="Times New Roman" w:hAnsi="Times New Roman" w:cs="Times New Roman"/>
          <w:b/>
          <w:bCs/>
        </w:rPr>
        <w:t>персональных данных, ответы на запросы субъектов на доступ</w:t>
      </w:r>
    </w:p>
    <w:p w14:paraId="4839A571" w14:textId="77777777" w:rsidR="00FA7046" w:rsidRPr="0015158F" w:rsidRDefault="00FA7046" w:rsidP="0015158F">
      <w:pPr>
        <w:jc w:val="center"/>
        <w:rPr>
          <w:rFonts w:ascii="Times New Roman" w:hAnsi="Times New Roman" w:cs="Times New Roman"/>
          <w:b/>
          <w:bCs/>
        </w:rPr>
      </w:pPr>
      <w:r w:rsidRPr="0015158F">
        <w:rPr>
          <w:rFonts w:ascii="Times New Roman" w:hAnsi="Times New Roman" w:cs="Times New Roman"/>
          <w:b/>
          <w:bCs/>
        </w:rPr>
        <w:t>к персональным данным</w:t>
      </w:r>
    </w:p>
    <w:p w14:paraId="3DEFA69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DD668B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7BEC0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Запрос должен содержать:</w:t>
      </w:r>
    </w:p>
    <w:p w14:paraId="4E19ACB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A02E35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BD81655"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подпись субъекта персональных данных или его представителя.</w:t>
      </w:r>
    </w:p>
    <w:p w14:paraId="5BDDAEA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6281BBD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6102762"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54C3B33E"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2C026CA"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09D0858"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35606A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06497FEC"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4CBD390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240C504"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59D2E24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6.5. Порядок уничтожения персональных данных Оператором.</w:t>
      </w:r>
    </w:p>
    <w:p w14:paraId="0A3F7DA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6.5.1. Условия и сроки уничтожения персональных данных Оператором:</w:t>
      </w:r>
    </w:p>
    <w:p w14:paraId="40C3806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достижение цели обработки персональных данных либо утрата необходимости достигать эту цель - в течение 30 дней;</w:t>
      </w:r>
    </w:p>
    <w:p w14:paraId="2721AD0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достижение максимальных сроков хранения документов, содержащих персональные данные, - в течение 30 дней;</w:t>
      </w:r>
    </w:p>
    <w:p w14:paraId="51F70B67"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D7D5AEB"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lastRenderedPageBreak/>
        <w:t>•</w:t>
      </w:r>
      <w:r w:rsidRPr="00FA7046">
        <w:rPr>
          <w:rFonts w:ascii="Times New Roman" w:hAnsi="Times New Roman" w:cs="Times New Roman"/>
        </w:rP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1D159D73"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1460178" w14:textId="3D1B043A"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 xml:space="preserve">иное не предусмотрено договором, стороной которого, выгодоприобретателем или </w:t>
      </w:r>
      <w:r w:rsidR="00D53879" w:rsidRPr="00FA7046">
        <w:rPr>
          <w:rFonts w:ascii="Times New Roman" w:hAnsi="Times New Roman" w:cs="Times New Roman"/>
        </w:rPr>
        <w:t>поручителем,</w:t>
      </w:r>
      <w:r w:rsidRPr="00FA7046">
        <w:rPr>
          <w:rFonts w:ascii="Times New Roman" w:hAnsi="Times New Roman" w:cs="Times New Roman"/>
        </w:rPr>
        <w:t xml:space="preserve"> по которому является субъект персональных данных;</w:t>
      </w:r>
    </w:p>
    <w:p w14:paraId="55B33761"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7605576" w14:textId="77777777" w:rsidR="00FA7046" w:rsidRPr="00FA7046" w:rsidRDefault="00FA7046" w:rsidP="00FA7046">
      <w:pPr>
        <w:rPr>
          <w:rFonts w:ascii="Times New Roman" w:hAnsi="Times New Roman" w:cs="Times New Roman"/>
        </w:rPr>
      </w:pPr>
      <w:r w:rsidRPr="00FA7046">
        <w:rPr>
          <w:rFonts w:ascii="Times New Roman" w:hAnsi="Times New Roman" w:cs="Times New Roman"/>
        </w:rPr>
        <w:t>•</w:t>
      </w:r>
      <w:r w:rsidRPr="00FA7046">
        <w:rPr>
          <w:rFonts w:ascii="Times New Roman" w:hAnsi="Times New Roman" w:cs="Times New Roman"/>
        </w:rPr>
        <w:tab/>
        <w:t>иное не предусмотрено другим соглашением между Оператором и субъектом персональных данных.</w:t>
      </w:r>
    </w:p>
    <w:p w14:paraId="25BB65D0" w14:textId="23CB0C5B" w:rsidR="00FA7046" w:rsidRPr="00FA7046" w:rsidRDefault="00FA7046" w:rsidP="00FA7046">
      <w:pPr>
        <w:rPr>
          <w:rFonts w:ascii="Times New Roman" w:hAnsi="Times New Roman" w:cs="Times New Roman"/>
        </w:rPr>
      </w:pPr>
      <w:r w:rsidRPr="00FA7046">
        <w:rPr>
          <w:rFonts w:ascii="Times New Roman" w:hAnsi="Times New Roman" w:cs="Times New Roman"/>
        </w:rPr>
        <w:t xml:space="preserve">6.5.3. Уничтожение персональных данных осуществляет комиссия, созданная приказом </w:t>
      </w:r>
      <w:r w:rsidR="0015158F">
        <w:rPr>
          <w:rFonts w:ascii="Times New Roman" w:hAnsi="Times New Roman" w:cs="Times New Roman"/>
        </w:rPr>
        <w:t xml:space="preserve">президента </w:t>
      </w:r>
      <w:r w:rsidR="0015158F" w:rsidRPr="0015158F">
        <w:rPr>
          <w:rFonts w:ascii="Times New Roman" w:hAnsi="Times New Roman" w:cs="Times New Roman"/>
        </w:rPr>
        <w:t>•</w:t>
      </w:r>
      <w:r w:rsidR="0015158F">
        <w:rPr>
          <w:rFonts w:ascii="Times New Roman" w:hAnsi="Times New Roman" w:cs="Times New Roman"/>
        </w:rPr>
        <w:t>ННО «Адвокатская палата Республики Коми»;</w:t>
      </w:r>
    </w:p>
    <w:p w14:paraId="6B75BD13" w14:textId="213D9D27" w:rsidR="00FA7046" w:rsidRDefault="00FA7046" w:rsidP="00FA7046">
      <w:pPr>
        <w:rPr>
          <w:rFonts w:ascii="Times New Roman" w:hAnsi="Times New Roman" w:cs="Times New Roman"/>
        </w:rPr>
      </w:pPr>
      <w:r w:rsidRPr="00FA7046">
        <w:rPr>
          <w:rFonts w:ascii="Times New Roman" w:hAnsi="Times New Roman" w:cs="Times New Roman"/>
        </w:rPr>
        <w:t>6.5.4. Способы уничтожения персональных данных устанавливаются в локальных нормативных актах Оператора.</w:t>
      </w:r>
    </w:p>
    <w:p w14:paraId="1FE693DB" w14:textId="77777777" w:rsidR="00FA7046" w:rsidRPr="00FA7046" w:rsidRDefault="00FA7046" w:rsidP="00FA7046">
      <w:pPr>
        <w:rPr>
          <w:rFonts w:ascii="Times New Roman" w:hAnsi="Times New Roman" w:cs="Times New Roman"/>
        </w:rPr>
      </w:pPr>
    </w:p>
    <w:p w14:paraId="77FA045F" w14:textId="3DB1E89F" w:rsidR="000324DA" w:rsidRPr="000324DA" w:rsidRDefault="001A02DD" w:rsidP="00243959">
      <w:pPr>
        <w:spacing w:line="240" w:lineRule="auto"/>
        <w:rPr>
          <w:rFonts w:ascii="Times New Roman" w:hAnsi="Times New Roman" w:cs="Times New Roman"/>
        </w:rPr>
      </w:pPr>
      <w:r w:rsidRPr="001A02DD">
        <w:rPr>
          <w:rFonts w:ascii="Times New Roman" w:hAnsi="Times New Roman" w:cs="Times New Roman"/>
        </w:rPr>
        <w:tab/>
      </w:r>
      <w:r w:rsidR="000324DA" w:rsidRPr="000324DA">
        <w:rPr>
          <w:rFonts w:ascii="Times New Roman" w:hAnsi="Times New Roman" w:cs="Times New Roman"/>
        </w:rPr>
        <w:tab/>
      </w:r>
      <w:r w:rsidR="000324DA" w:rsidRPr="000324DA">
        <w:rPr>
          <w:rFonts w:ascii="Times New Roman" w:hAnsi="Times New Roman" w:cs="Times New Roman"/>
        </w:rPr>
        <w:tab/>
      </w:r>
      <w:r w:rsidR="000324DA" w:rsidRPr="000324DA">
        <w:rPr>
          <w:rFonts w:ascii="Times New Roman" w:hAnsi="Times New Roman" w:cs="Times New Roman"/>
        </w:rPr>
        <w:tab/>
      </w:r>
      <w:r w:rsidR="000324DA" w:rsidRPr="000324DA">
        <w:rPr>
          <w:rFonts w:ascii="Times New Roman" w:hAnsi="Times New Roman" w:cs="Times New Roman"/>
        </w:rPr>
        <w:tab/>
      </w:r>
    </w:p>
    <w:p w14:paraId="6E35A973" w14:textId="77777777" w:rsidR="000324DA" w:rsidRPr="000324DA" w:rsidRDefault="000324DA" w:rsidP="00243959">
      <w:pPr>
        <w:spacing w:line="240" w:lineRule="auto"/>
        <w:rPr>
          <w:rFonts w:ascii="Times New Roman" w:hAnsi="Times New Roman" w:cs="Times New Roman"/>
        </w:rPr>
      </w:pPr>
      <w:r w:rsidRPr="000324DA">
        <w:rPr>
          <w:rFonts w:ascii="Times New Roman" w:hAnsi="Times New Roman" w:cs="Times New Roman"/>
        </w:rPr>
        <w:tab/>
      </w:r>
      <w:r w:rsidRPr="000324DA">
        <w:rPr>
          <w:rFonts w:ascii="Times New Roman" w:hAnsi="Times New Roman" w:cs="Times New Roman"/>
        </w:rPr>
        <w:tab/>
      </w:r>
      <w:r w:rsidRPr="000324DA">
        <w:rPr>
          <w:rFonts w:ascii="Times New Roman" w:hAnsi="Times New Roman" w:cs="Times New Roman"/>
        </w:rPr>
        <w:tab/>
      </w:r>
      <w:r w:rsidRPr="000324DA">
        <w:rPr>
          <w:rFonts w:ascii="Times New Roman" w:hAnsi="Times New Roman" w:cs="Times New Roman"/>
        </w:rPr>
        <w:tab/>
      </w:r>
    </w:p>
    <w:p w14:paraId="6ACE64F0" w14:textId="77B77527" w:rsidR="00A7512F" w:rsidRPr="000324DA" w:rsidRDefault="00A7512F" w:rsidP="00243959">
      <w:pPr>
        <w:spacing w:line="240" w:lineRule="auto"/>
        <w:rPr>
          <w:rFonts w:ascii="Times New Roman" w:hAnsi="Times New Roman" w:cs="Times New Roman"/>
        </w:rPr>
      </w:pPr>
    </w:p>
    <w:sectPr w:rsidR="00A7512F" w:rsidRPr="000324DA" w:rsidSect="00297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42"/>
    <w:rsid w:val="000324DA"/>
    <w:rsid w:val="000B27DF"/>
    <w:rsid w:val="0015158F"/>
    <w:rsid w:val="001A02DD"/>
    <w:rsid w:val="001A774E"/>
    <w:rsid w:val="002042EA"/>
    <w:rsid w:val="00206A40"/>
    <w:rsid w:val="00215E17"/>
    <w:rsid w:val="00243959"/>
    <w:rsid w:val="00273E9C"/>
    <w:rsid w:val="00297879"/>
    <w:rsid w:val="002F50F1"/>
    <w:rsid w:val="0033125A"/>
    <w:rsid w:val="003C0258"/>
    <w:rsid w:val="003C1B40"/>
    <w:rsid w:val="004044B9"/>
    <w:rsid w:val="0061087A"/>
    <w:rsid w:val="006E0D87"/>
    <w:rsid w:val="00872446"/>
    <w:rsid w:val="00882211"/>
    <w:rsid w:val="009F7C42"/>
    <w:rsid w:val="00A7512F"/>
    <w:rsid w:val="00B66A08"/>
    <w:rsid w:val="00BA3979"/>
    <w:rsid w:val="00BF7D27"/>
    <w:rsid w:val="00D53879"/>
    <w:rsid w:val="00D74E85"/>
    <w:rsid w:val="00DA0CD1"/>
    <w:rsid w:val="00EE2C11"/>
    <w:rsid w:val="00EE7B65"/>
    <w:rsid w:val="00F65B42"/>
    <w:rsid w:val="00FA7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66BB"/>
  <w15:chartTrackingRefBased/>
  <w15:docId w15:val="{51D9117D-B668-4392-957C-F30659F7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5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5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5B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5B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5B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5B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5B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5B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5B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B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5B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5B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5B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5B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5B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5B42"/>
    <w:rPr>
      <w:rFonts w:eastAsiaTheme="majorEastAsia" w:cstheme="majorBidi"/>
      <w:color w:val="595959" w:themeColor="text1" w:themeTint="A6"/>
    </w:rPr>
  </w:style>
  <w:style w:type="character" w:customStyle="1" w:styleId="80">
    <w:name w:val="Заголовок 8 Знак"/>
    <w:basedOn w:val="a0"/>
    <w:link w:val="8"/>
    <w:uiPriority w:val="9"/>
    <w:semiHidden/>
    <w:rsid w:val="00F65B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5B42"/>
    <w:rPr>
      <w:rFonts w:eastAsiaTheme="majorEastAsia" w:cstheme="majorBidi"/>
      <w:color w:val="272727" w:themeColor="text1" w:themeTint="D8"/>
    </w:rPr>
  </w:style>
  <w:style w:type="paragraph" w:styleId="a3">
    <w:name w:val="Title"/>
    <w:basedOn w:val="a"/>
    <w:next w:val="a"/>
    <w:link w:val="a4"/>
    <w:uiPriority w:val="10"/>
    <w:qFormat/>
    <w:rsid w:val="00F65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5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B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5B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5B42"/>
    <w:pPr>
      <w:spacing w:before="160"/>
      <w:jc w:val="center"/>
    </w:pPr>
    <w:rPr>
      <w:i/>
      <w:iCs/>
      <w:color w:val="404040" w:themeColor="text1" w:themeTint="BF"/>
    </w:rPr>
  </w:style>
  <w:style w:type="character" w:customStyle="1" w:styleId="22">
    <w:name w:val="Цитата 2 Знак"/>
    <w:basedOn w:val="a0"/>
    <w:link w:val="21"/>
    <w:uiPriority w:val="29"/>
    <w:rsid w:val="00F65B42"/>
    <w:rPr>
      <w:i/>
      <w:iCs/>
      <w:color w:val="404040" w:themeColor="text1" w:themeTint="BF"/>
    </w:rPr>
  </w:style>
  <w:style w:type="paragraph" w:styleId="a7">
    <w:name w:val="List Paragraph"/>
    <w:basedOn w:val="a"/>
    <w:uiPriority w:val="34"/>
    <w:qFormat/>
    <w:rsid w:val="00F65B42"/>
    <w:pPr>
      <w:ind w:left="720"/>
      <w:contextualSpacing/>
    </w:pPr>
  </w:style>
  <w:style w:type="character" w:styleId="a8">
    <w:name w:val="Intense Emphasis"/>
    <w:basedOn w:val="a0"/>
    <w:uiPriority w:val="21"/>
    <w:qFormat/>
    <w:rsid w:val="00F65B42"/>
    <w:rPr>
      <w:i/>
      <w:iCs/>
      <w:color w:val="2F5496" w:themeColor="accent1" w:themeShade="BF"/>
    </w:rPr>
  </w:style>
  <w:style w:type="paragraph" w:styleId="a9">
    <w:name w:val="Intense Quote"/>
    <w:basedOn w:val="a"/>
    <w:next w:val="a"/>
    <w:link w:val="aa"/>
    <w:uiPriority w:val="30"/>
    <w:qFormat/>
    <w:rsid w:val="00F65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5B42"/>
    <w:rPr>
      <w:i/>
      <w:iCs/>
      <w:color w:val="2F5496" w:themeColor="accent1" w:themeShade="BF"/>
    </w:rPr>
  </w:style>
  <w:style w:type="character" w:styleId="ab">
    <w:name w:val="Intense Reference"/>
    <w:basedOn w:val="a0"/>
    <w:uiPriority w:val="32"/>
    <w:qFormat/>
    <w:rsid w:val="00F65B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3543</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Палата Адвокатская</dc:creator>
  <cp:keywords/>
  <dc:description/>
  <cp:lastModifiedBy>Палата Адвокатская</cp:lastModifiedBy>
  <cp:revision>17</cp:revision>
  <cp:lastPrinted>2025-07-16T12:21:00Z</cp:lastPrinted>
  <dcterms:created xsi:type="dcterms:W3CDTF">2025-06-05T08:59:00Z</dcterms:created>
  <dcterms:modified xsi:type="dcterms:W3CDTF">2025-10-21T10:40:00Z</dcterms:modified>
</cp:coreProperties>
</file>